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94" w:rsidRPr="00783594" w:rsidRDefault="00783594" w:rsidP="00A71D8B">
      <w:pPr>
        <w:spacing w:after="0" w:line="240" w:lineRule="auto"/>
        <w:ind w:left="120"/>
        <w:contextualSpacing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r w:rsidRPr="00783594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783594" w:rsidRPr="00783594" w:rsidRDefault="00783594" w:rsidP="00A71D8B">
      <w:pPr>
        <w:spacing w:after="0" w:line="240" w:lineRule="auto"/>
        <w:contextualSpacing/>
        <w:jc w:val="center"/>
        <w:rPr>
          <w:rFonts w:eastAsiaTheme="minorHAnsi"/>
          <w:lang w:eastAsia="en-US"/>
        </w:rPr>
      </w:pPr>
      <w:bookmarkStart w:id="0" w:name="969fc236-a1ae-42b5-92aa-30f88033eb2f"/>
      <w:r w:rsidRPr="00783594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образования Оренбургской области</w:t>
      </w:r>
      <w:bookmarkStart w:id="1" w:name="24dc7564-2ff3-41f1-a2b9-d193d1bec394"/>
      <w:bookmarkEnd w:id="0"/>
    </w:p>
    <w:p w:rsidR="00783594" w:rsidRPr="00783594" w:rsidRDefault="00783594" w:rsidP="00A71D8B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783594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Управление образования Администрации Сорочинского городского округа</w:t>
      </w:r>
      <w:bookmarkEnd w:id="1"/>
    </w:p>
    <w:p w:rsidR="00783594" w:rsidRPr="00783594" w:rsidRDefault="00783594" w:rsidP="00A71D8B">
      <w:pPr>
        <w:spacing w:after="0" w:line="240" w:lineRule="auto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783594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города Сорочинска Оренбургской области</w:t>
      </w:r>
    </w:p>
    <w:p w:rsidR="00783594" w:rsidRPr="00783594" w:rsidRDefault="00783594" w:rsidP="00A71D8B">
      <w:pPr>
        <w:spacing w:after="0" w:line="240" w:lineRule="auto"/>
        <w:contextualSpacing/>
        <w:jc w:val="center"/>
        <w:rPr>
          <w:rFonts w:eastAsiaTheme="minorHAnsi"/>
          <w:lang w:eastAsia="en-US"/>
        </w:rPr>
      </w:pPr>
      <w:bookmarkStart w:id="2" w:name="_GoBack"/>
      <w:bookmarkEnd w:id="2"/>
      <w:r w:rsidRPr="00783594">
        <w:rPr>
          <w:rFonts w:ascii="Times New Roman" w:eastAsiaTheme="minorHAnsi" w:hAnsi="Times New Roman"/>
          <w:b/>
          <w:color w:val="000000"/>
          <w:sz w:val="28"/>
          <w:lang w:eastAsia="en-US"/>
        </w:rPr>
        <w:t>МБОУ "СОШ №4"</w:t>
      </w:r>
    </w:p>
    <w:p w:rsidR="00783594" w:rsidRPr="00783594" w:rsidRDefault="00783594" w:rsidP="00783594">
      <w:pPr>
        <w:tabs>
          <w:tab w:val="left" w:pos="375"/>
        </w:tabs>
        <w:spacing w:after="0" w:line="408" w:lineRule="auto"/>
        <w:ind w:left="120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783594">
        <w:rPr>
          <w:rFonts w:ascii="Times New Roman" w:eastAsiaTheme="minorHAnsi" w:hAnsi="Times New Roman"/>
          <w:b/>
          <w:color w:val="000000"/>
          <w:sz w:val="28"/>
          <w:lang w:eastAsia="en-US"/>
        </w:rPr>
        <w:t>‌‌‌</w:t>
      </w:r>
    </w:p>
    <w:p w:rsidR="00783594" w:rsidRPr="00783594" w:rsidRDefault="00783594" w:rsidP="00783594">
      <w:pPr>
        <w:spacing w:after="0"/>
        <w:ind w:left="120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rPr>
          <w:rFonts w:eastAsiaTheme="minorHAnsi"/>
          <w:lang w:eastAsia="en-US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783594" w:rsidRPr="00783594" w:rsidTr="00A71D8B">
        <w:trPr>
          <w:jc w:val="center"/>
        </w:trPr>
        <w:tc>
          <w:tcPr>
            <w:tcW w:w="3114" w:type="dxa"/>
          </w:tcPr>
          <w:p w:rsidR="00783594" w:rsidRPr="00783594" w:rsidRDefault="00783594" w:rsidP="007835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835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783594" w:rsidRPr="00783594" w:rsidRDefault="00783594" w:rsidP="00A71D8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78359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На педагогическом совете</w:t>
            </w:r>
          </w:p>
          <w:p w:rsidR="00783594" w:rsidRPr="00783594" w:rsidRDefault="00783594" w:rsidP="00783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78359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Протокол № 200</w:t>
            </w:r>
          </w:p>
          <w:p w:rsidR="00783594" w:rsidRPr="00783594" w:rsidRDefault="00783594" w:rsidP="00783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78359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От 30.08.2023года</w:t>
            </w:r>
          </w:p>
          <w:p w:rsidR="00783594" w:rsidRPr="00783594" w:rsidRDefault="00783594" w:rsidP="00783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8359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Приказ№675 от31.08.2023г.</w:t>
            </w:r>
          </w:p>
          <w:p w:rsidR="00783594" w:rsidRPr="00783594" w:rsidRDefault="00783594" w:rsidP="007835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83594" w:rsidRPr="00783594" w:rsidRDefault="00783594" w:rsidP="00783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8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83594" w:rsidRPr="00783594" w:rsidRDefault="00783594" w:rsidP="007835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83594" w:rsidRPr="00783594" w:rsidRDefault="00783594" w:rsidP="00783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835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  <w:r w:rsidRPr="00783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Директор школы</w:t>
            </w:r>
          </w:p>
          <w:p w:rsidR="00783594" w:rsidRPr="00783594" w:rsidRDefault="00783594" w:rsidP="00783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835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Волгунцева Е.А                          _________________</w:t>
            </w:r>
          </w:p>
          <w:p w:rsidR="00783594" w:rsidRPr="00783594" w:rsidRDefault="00783594" w:rsidP="00783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78359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Приказ№675 от31.08.2023г.</w:t>
            </w:r>
          </w:p>
          <w:p w:rsidR="00783594" w:rsidRPr="00783594" w:rsidRDefault="00783594" w:rsidP="00783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83594" w:rsidRPr="00783594" w:rsidRDefault="00783594" w:rsidP="007835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83594" w:rsidRPr="00783594" w:rsidRDefault="00783594" w:rsidP="00783594">
      <w:pPr>
        <w:spacing w:after="0"/>
        <w:ind w:left="120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rPr>
          <w:rFonts w:eastAsiaTheme="minorHAnsi"/>
          <w:lang w:eastAsia="en-US"/>
        </w:rPr>
      </w:pPr>
      <w:r w:rsidRPr="00783594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</w:p>
    <w:p w:rsidR="00783594" w:rsidRPr="00783594" w:rsidRDefault="00783594" w:rsidP="00783594">
      <w:pPr>
        <w:spacing w:after="0"/>
        <w:ind w:left="120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783594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</w:t>
      </w:r>
    </w:p>
    <w:p w:rsidR="00783594" w:rsidRPr="00783594" w:rsidRDefault="00783594" w:rsidP="00783594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783594">
        <w:rPr>
          <w:rFonts w:ascii="Times New Roman" w:eastAsiaTheme="minorHAnsi" w:hAnsi="Times New Roman"/>
          <w:color w:val="000000"/>
          <w:sz w:val="28"/>
          <w:lang w:eastAsia="en-US"/>
        </w:rPr>
        <w:t>(</w:t>
      </w:r>
      <w:r w:rsidRPr="00783594">
        <w:rPr>
          <w:rFonts w:ascii="Times New Roman" w:eastAsiaTheme="minorHAnsi" w:hAnsi="Times New Roman"/>
          <w:color w:val="000000"/>
          <w:sz w:val="28"/>
          <w:lang w:val="en-US" w:eastAsia="en-US"/>
        </w:rPr>
        <w:t>ID</w:t>
      </w:r>
      <w:r w:rsidRPr="00783594">
        <w:rPr>
          <w:rFonts w:ascii="Times New Roman" w:eastAsiaTheme="minorHAnsi" w:hAnsi="Times New Roman"/>
          <w:color w:val="000000"/>
          <w:sz w:val="28"/>
          <w:lang w:eastAsia="en-US"/>
        </w:rPr>
        <w:t xml:space="preserve"> 17881)</w:t>
      </w:r>
    </w:p>
    <w:p w:rsidR="00783594" w:rsidRPr="00783594" w:rsidRDefault="00783594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предмета «Краеведение</w:t>
      </w:r>
      <w:r w:rsidRPr="00783594">
        <w:rPr>
          <w:rFonts w:ascii="Times New Roman" w:eastAsiaTheme="minorHAnsi" w:hAnsi="Times New Roman"/>
          <w:b/>
          <w:color w:val="000000"/>
          <w:sz w:val="28"/>
          <w:lang w:eastAsia="en-US"/>
        </w:rPr>
        <w:t>»</w:t>
      </w:r>
    </w:p>
    <w:p w:rsidR="00783594" w:rsidRPr="00783594" w:rsidRDefault="00783594" w:rsidP="00783594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lang w:eastAsia="en-US"/>
        </w:rPr>
        <w:t>для обучающихся 8абв</w:t>
      </w:r>
      <w:r w:rsidRPr="00783594">
        <w:rPr>
          <w:rFonts w:ascii="Times New Roman" w:eastAsiaTheme="minorHAnsi" w:hAnsi="Times New Roman"/>
          <w:color w:val="000000"/>
          <w:sz w:val="28"/>
          <w:lang w:eastAsia="en-US"/>
        </w:rPr>
        <w:t xml:space="preserve"> классов </w:t>
      </w:r>
    </w:p>
    <w:p w:rsidR="00783594" w:rsidRPr="00783594" w:rsidRDefault="00783594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A71D8B" w:rsidRDefault="00A71D8B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A71D8B" w:rsidRDefault="00A71D8B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A71D8B" w:rsidRDefault="00A71D8B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A71D8B" w:rsidRDefault="00A71D8B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A71D8B" w:rsidRDefault="00A71D8B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A71D8B" w:rsidRDefault="00A71D8B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A71D8B" w:rsidRDefault="00A71D8B" w:rsidP="00783594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3594" w:rsidRPr="00783594" w:rsidRDefault="00783594" w:rsidP="00783594">
      <w:pPr>
        <w:spacing w:after="0"/>
        <w:ind w:left="120"/>
        <w:jc w:val="center"/>
        <w:rPr>
          <w:rFonts w:eastAsiaTheme="minorHAnsi"/>
          <w:lang w:eastAsia="en-US"/>
        </w:rPr>
      </w:pPr>
      <w:r w:rsidRPr="00783594">
        <w:rPr>
          <w:rFonts w:eastAsiaTheme="minorHAnsi"/>
          <w:lang w:eastAsia="en-US"/>
        </w:rPr>
        <w:t>Город Сорочинск 2023-2024 учебный год</w:t>
      </w:r>
    </w:p>
    <w:p w:rsidR="0052548C" w:rsidRDefault="00311E7E" w:rsidP="0078359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9A7BCC">
        <w:rPr>
          <w:rFonts w:ascii="Times New Roman" w:hAnsi="Times New Roman" w:cs="Times New Roman"/>
          <w:b/>
        </w:rPr>
        <w:br w:type="page"/>
      </w:r>
    </w:p>
    <w:p w:rsidR="00FA5D1D" w:rsidRPr="006D5713" w:rsidRDefault="00FA5D1D" w:rsidP="00FA5D1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13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FA5D1D" w:rsidRPr="006D5713" w:rsidRDefault="00FA5D1D" w:rsidP="00FA5D1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firstLine="360"/>
        <w:jc w:val="both"/>
        <w:rPr>
          <w:rFonts w:ascii="Times New Roman" w:hAnsi="Times New Roman"/>
          <w:sz w:val="24"/>
          <w:szCs w:val="24"/>
        </w:rPr>
      </w:pPr>
      <w:r w:rsidRPr="006D5713">
        <w:rPr>
          <w:rFonts w:ascii="Times New Roman" w:hAnsi="Times New Roman"/>
          <w:sz w:val="24"/>
          <w:szCs w:val="24"/>
        </w:rPr>
        <w:t>Рабочая программа по географи</w:t>
      </w:r>
      <w:r w:rsidR="0070689F">
        <w:rPr>
          <w:rFonts w:ascii="Times New Roman" w:hAnsi="Times New Roman"/>
          <w:sz w:val="24"/>
          <w:szCs w:val="24"/>
        </w:rPr>
        <w:t>ческому краеведению</w:t>
      </w:r>
      <w:r w:rsidRPr="006D5713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8</w:t>
      </w:r>
      <w:r w:rsidRPr="006D5713">
        <w:rPr>
          <w:rFonts w:ascii="Times New Roman" w:hAnsi="Times New Roman"/>
          <w:sz w:val="24"/>
          <w:szCs w:val="24"/>
        </w:rPr>
        <w:t xml:space="preserve"> классов составлена на основе следующих нормативно-правовых и инструктивно-методических документов:</w:t>
      </w:r>
    </w:p>
    <w:p w:rsidR="00FA5D1D" w:rsidRDefault="00FA5D1D" w:rsidP="00385D7C">
      <w:pPr>
        <w:pStyle w:val="a6"/>
        <w:widowControl w:val="0"/>
        <w:numPr>
          <w:ilvl w:val="0"/>
          <w:numId w:val="45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</w:pPr>
      <w:r w:rsidRPr="000B52E2"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общего образования»</w:t>
      </w:r>
    </w:p>
    <w:p w:rsidR="0070689F" w:rsidRPr="0070689F" w:rsidRDefault="00385D7C" w:rsidP="00385D7C">
      <w:pPr>
        <w:pStyle w:val="a6"/>
        <w:widowControl w:val="0"/>
        <w:numPr>
          <w:ilvl w:val="0"/>
          <w:numId w:val="45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</w:pPr>
      <w:r>
        <w:t>С</w:t>
      </w:r>
      <w:r w:rsidR="0070689F" w:rsidRPr="0070689F">
        <w:t>борник программно–методических материалов курса «ГЕОГРАФИЯ ОРЕНБУРГСКОЙ ОБЛАСТИ» под редакцией А.А. Чибилева, Р.Ш. Ахметова, рекомендованных  экспертным советом Главного управления образования Администрации Оренбургской областии программы по географии Оренбургской области(8- 9 классы, 70 часов) под редакцией А.А. Чибилева, Р.Ш. Ахметова, В.П. Петрищева, Г.И. Кургаевой, И.В. Ложкина.</w:t>
      </w:r>
    </w:p>
    <w:p w:rsidR="00FA5D1D" w:rsidRPr="000B52E2" w:rsidRDefault="00FA5D1D" w:rsidP="00385D7C">
      <w:pPr>
        <w:pStyle w:val="a6"/>
        <w:widowControl w:val="0"/>
        <w:numPr>
          <w:ilvl w:val="0"/>
          <w:numId w:val="45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</w:pPr>
      <w:r w:rsidRPr="000B52E2">
        <w:t xml:space="preserve">Годовой календарный учебный график  МБОУ «СОШ №117» на текущий учебный год; </w:t>
      </w:r>
    </w:p>
    <w:p w:rsidR="00FA5D1D" w:rsidRPr="000B52E2" w:rsidRDefault="00FA5D1D" w:rsidP="00385D7C">
      <w:pPr>
        <w:pStyle w:val="a6"/>
        <w:widowControl w:val="0"/>
        <w:numPr>
          <w:ilvl w:val="0"/>
          <w:numId w:val="45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</w:pPr>
      <w:r w:rsidRPr="000B52E2">
        <w:t>Учебный план МБОУ «Средняя школа №117»  г. Сорочинска на 2017-2018 учебный год.</w:t>
      </w:r>
    </w:p>
    <w:p w:rsidR="0070689F" w:rsidRDefault="006A146A" w:rsidP="0070689F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96752C">
        <w:rPr>
          <w:rFonts w:ascii="Times New Roman" w:eastAsia="PragmaticaCondC" w:hAnsi="Times New Roman" w:cs="Times New Roman"/>
          <w:sz w:val="24"/>
          <w:szCs w:val="24"/>
        </w:rPr>
        <w:t>В Федеральном базисном учебном плане на изучение курса «Географи</w:t>
      </w:r>
      <w:r w:rsidR="0070689F">
        <w:rPr>
          <w:rFonts w:ascii="Times New Roman" w:eastAsia="PragmaticaCondC" w:hAnsi="Times New Roman" w:cs="Times New Roman"/>
          <w:sz w:val="24"/>
          <w:szCs w:val="24"/>
        </w:rPr>
        <w:t>ческое краеведение</w:t>
      </w:r>
      <w:r w:rsidRPr="0096752C">
        <w:rPr>
          <w:rFonts w:ascii="Times New Roman" w:eastAsia="PragmaticaCondC" w:hAnsi="Times New Roman" w:cs="Times New Roman"/>
          <w:sz w:val="24"/>
          <w:szCs w:val="24"/>
        </w:rPr>
        <w:t xml:space="preserve">» отводится </w:t>
      </w:r>
      <w:r w:rsidRPr="0070689F">
        <w:rPr>
          <w:rFonts w:ascii="Times New Roman" w:eastAsia="PragmaticaCondC" w:hAnsi="Times New Roman" w:cs="Times New Roman"/>
          <w:b/>
          <w:i/>
          <w:sz w:val="24"/>
          <w:szCs w:val="24"/>
        </w:rPr>
        <w:t xml:space="preserve">по </w:t>
      </w:r>
      <w:r w:rsidR="0070689F" w:rsidRPr="0070689F">
        <w:rPr>
          <w:rFonts w:ascii="Times New Roman" w:eastAsia="PragmaticaCondC" w:hAnsi="Times New Roman" w:cs="Times New Roman"/>
          <w:b/>
          <w:i/>
          <w:sz w:val="24"/>
          <w:szCs w:val="24"/>
        </w:rPr>
        <w:t>34</w:t>
      </w:r>
      <w:r w:rsidRPr="0070689F">
        <w:rPr>
          <w:rFonts w:ascii="Times New Roman" w:eastAsia="PragmaticaCondC" w:hAnsi="Times New Roman" w:cs="Times New Roman"/>
          <w:b/>
          <w:i/>
          <w:sz w:val="24"/>
          <w:szCs w:val="24"/>
        </w:rPr>
        <w:t xml:space="preserve"> час</w:t>
      </w:r>
      <w:r w:rsidR="0070689F" w:rsidRPr="0070689F">
        <w:rPr>
          <w:rFonts w:ascii="Times New Roman" w:eastAsia="PragmaticaCondC" w:hAnsi="Times New Roman" w:cs="Times New Roman"/>
          <w:b/>
          <w:i/>
          <w:sz w:val="24"/>
          <w:szCs w:val="24"/>
        </w:rPr>
        <w:t>а, т.е. 1 раз в неделю</w:t>
      </w:r>
      <w:r w:rsidR="0070689F">
        <w:rPr>
          <w:rFonts w:ascii="Times New Roman" w:eastAsia="PragmaticaCondC" w:hAnsi="Times New Roman" w:cs="Times New Roman"/>
          <w:sz w:val="24"/>
          <w:szCs w:val="24"/>
        </w:rPr>
        <w:t>.</w:t>
      </w:r>
    </w:p>
    <w:p w:rsidR="00FA5D1D" w:rsidRPr="0070689F" w:rsidRDefault="00FA5D1D" w:rsidP="0070689F">
      <w:pPr>
        <w:spacing w:after="0" w:line="240" w:lineRule="auto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  <w:r w:rsidRPr="0070689F">
        <w:rPr>
          <w:rFonts w:ascii="Times New Roman" w:eastAsia="PragmaticaCondC" w:hAnsi="Times New Roman" w:cs="Times New Roman"/>
          <w:b/>
          <w:sz w:val="24"/>
          <w:szCs w:val="24"/>
        </w:rPr>
        <w:t>Учебно-методический комплект</w:t>
      </w:r>
    </w:p>
    <w:p w:rsidR="00E767C1" w:rsidRPr="0070689F" w:rsidRDefault="00E767C1" w:rsidP="0070689F">
      <w:pPr>
        <w:pStyle w:val="a6"/>
        <w:ind w:left="0"/>
        <w:jc w:val="both"/>
        <w:rPr>
          <w:rStyle w:val="c2"/>
          <w:b/>
          <w:bCs/>
          <w:color w:val="000000"/>
        </w:rPr>
      </w:pPr>
      <w:r w:rsidRPr="0070689F">
        <w:rPr>
          <w:rStyle w:val="c2"/>
          <w:b/>
          <w:bCs/>
          <w:color w:val="000000"/>
        </w:rPr>
        <w:t>Основная литература:</w:t>
      </w:r>
    </w:p>
    <w:p w:rsidR="0070689F" w:rsidRPr="0070689F" w:rsidRDefault="00E767C1" w:rsidP="007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kern w:val="40"/>
          <w:sz w:val="24"/>
          <w:szCs w:val="24"/>
        </w:rPr>
        <w:t xml:space="preserve">1. </w:t>
      </w:r>
      <w:r w:rsidR="0070689F" w:rsidRPr="0070689F">
        <w:rPr>
          <w:rFonts w:ascii="Times New Roman" w:hAnsi="Times New Roman" w:cs="Times New Roman"/>
          <w:sz w:val="24"/>
          <w:szCs w:val="24"/>
        </w:rPr>
        <w:t>Учебник Чибилев А.А., Ахметов Р.Ш. «География Оренбургской области», 8-9 классы, Оренбург, Москва, 2003 год</w:t>
      </w:r>
    </w:p>
    <w:p w:rsidR="00E767C1" w:rsidRPr="0070689F" w:rsidRDefault="00E767C1" w:rsidP="0070689F">
      <w:pPr>
        <w:pStyle w:val="a6"/>
        <w:ind w:left="0"/>
        <w:jc w:val="both"/>
        <w:rPr>
          <w:rStyle w:val="c2"/>
          <w:b/>
          <w:bCs/>
          <w:color w:val="000000"/>
        </w:rPr>
      </w:pPr>
      <w:r w:rsidRPr="0070689F">
        <w:rPr>
          <w:rStyle w:val="c2"/>
          <w:b/>
          <w:bCs/>
          <w:color w:val="000000"/>
        </w:rPr>
        <w:t>Дополнительная литература:</w:t>
      </w:r>
    </w:p>
    <w:p w:rsidR="00E767C1" w:rsidRPr="0070689F" w:rsidRDefault="0070689F" w:rsidP="0070689F">
      <w:pPr>
        <w:pStyle w:val="a6"/>
        <w:widowControl w:val="0"/>
        <w:ind w:left="0"/>
        <w:jc w:val="both"/>
      </w:pPr>
      <w:r w:rsidRPr="0070689F">
        <w:t>А</w:t>
      </w:r>
      <w:r w:rsidR="00E767C1" w:rsidRPr="0070689F">
        <w:t>тлас.</w:t>
      </w:r>
    </w:p>
    <w:p w:rsidR="0070689F" w:rsidRPr="0070689F" w:rsidRDefault="0070689F" w:rsidP="0070689F">
      <w:pPr>
        <w:pStyle w:val="a6"/>
        <w:ind w:left="0"/>
        <w:jc w:val="both"/>
      </w:pPr>
      <w:r w:rsidRPr="0070689F">
        <w:rPr>
          <w:kern w:val="40"/>
        </w:rPr>
        <w:t xml:space="preserve">1. Учебник </w:t>
      </w:r>
      <w:r w:rsidRPr="0070689F">
        <w:t>Чибилев А.А., Петрищев В.А. «География Оренбургской области. Природа», 8-9 классы, Оренбург, 2006 год</w:t>
      </w:r>
    </w:p>
    <w:p w:rsidR="0070689F" w:rsidRPr="0070689F" w:rsidRDefault="0070689F" w:rsidP="0070689F">
      <w:pPr>
        <w:pStyle w:val="a6"/>
        <w:ind w:left="0"/>
        <w:jc w:val="both"/>
      </w:pPr>
      <w:r w:rsidRPr="0070689F">
        <w:rPr>
          <w:kern w:val="40"/>
        </w:rPr>
        <w:t xml:space="preserve">2. Учебник </w:t>
      </w:r>
      <w:r w:rsidRPr="0070689F">
        <w:t>Чибилев А.А., Ахметов Р.Ш. «География Оренбургской области», 8-9 классы, Оренбург, Москва, 2003 год</w:t>
      </w:r>
    </w:p>
    <w:p w:rsidR="0070689F" w:rsidRPr="0070689F" w:rsidRDefault="0070689F" w:rsidP="0070689F">
      <w:pPr>
        <w:pStyle w:val="a6"/>
        <w:ind w:left="0"/>
        <w:jc w:val="both"/>
      </w:pPr>
      <w:r w:rsidRPr="0070689F">
        <w:t>3. Учебное пособие Колодина О.А. «География Оренбургской области. Население и хозяйство», Оренбург, 2006 год</w:t>
      </w:r>
    </w:p>
    <w:p w:rsidR="0070689F" w:rsidRPr="0070689F" w:rsidRDefault="0070689F" w:rsidP="0070689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0689F">
        <w:rPr>
          <w:rFonts w:ascii="Times New Roman" w:hAnsi="Times New Roman"/>
          <w:sz w:val="24"/>
          <w:szCs w:val="24"/>
        </w:rPr>
        <w:t>4. Программно-методические материалы для учителей по географии Оренбургской области, Авторы: Р.Ш.Ахметов, Т.И.Герасименко, Г.И.Кургаева, В.П.Петрищев, Е.А.Семенов, М., издательство Московского университета, 2004</w:t>
      </w:r>
    </w:p>
    <w:p w:rsidR="0070689F" w:rsidRPr="0070689F" w:rsidRDefault="0070689F" w:rsidP="0070689F">
      <w:pPr>
        <w:pStyle w:val="a6"/>
        <w:widowControl w:val="0"/>
        <w:ind w:left="0"/>
        <w:jc w:val="both"/>
      </w:pPr>
      <w:r w:rsidRPr="0070689F">
        <w:t>5. Рабочая тетрадь по географии Оренбургской области, учебное пособие для 8-9 классов, М., издательство Московского университета Оренбургское литературное агентство, 2003</w:t>
      </w:r>
    </w:p>
    <w:p w:rsidR="0070689F" w:rsidRPr="0070689F" w:rsidRDefault="0070689F" w:rsidP="0070689F">
      <w:pPr>
        <w:pStyle w:val="a6"/>
        <w:widowControl w:val="0"/>
        <w:ind w:left="0"/>
        <w:jc w:val="both"/>
      </w:pPr>
      <w:r w:rsidRPr="0070689F">
        <w:t>6. Атлас.</w:t>
      </w:r>
    </w:p>
    <w:p w:rsidR="0070689F" w:rsidRPr="0070689F" w:rsidRDefault="0070689F" w:rsidP="0070689F">
      <w:pPr>
        <w:pStyle w:val="c9"/>
        <w:spacing w:before="0" w:beforeAutospacing="0" w:after="0" w:afterAutospacing="0"/>
        <w:jc w:val="both"/>
        <w:rPr>
          <w:rStyle w:val="c2"/>
          <w:b/>
          <w:bCs/>
        </w:rPr>
      </w:pPr>
      <w:r w:rsidRPr="0070689F">
        <w:rPr>
          <w:rStyle w:val="c2"/>
          <w:b/>
          <w:bCs/>
        </w:rPr>
        <w:t>Дополнительная литература:</w:t>
      </w:r>
    </w:p>
    <w:p w:rsidR="0070689F" w:rsidRPr="0070689F" w:rsidRDefault="0070689F" w:rsidP="0070689F">
      <w:pPr>
        <w:pStyle w:val="c9"/>
        <w:spacing w:before="0" w:beforeAutospacing="0" w:after="0" w:afterAutospacing="0"/>
        <w:jc w:val="both"/>
        <w:rPr>
          <w:rStyle w:val="c2"/>
        </w:rPr>
      </w:pPr>
      <w:r w:rsidRPr="0070689F">
        <w:rPr>
          <w:rStyle w:val="c2"/>
        </w:rPr>
        <w:t>Чибилев А.А. «Природа Оренбургской области», часть 1, Оренбург, 1995 год,</w:t>
      </w:r>
    </w:p>
    <w:p w:rsidR="0070689F" w:rsidRPr="0070689F" w:rsidRDefault="0070689F" w:rsidP="0070689F">
      <w:pPr>
        <w:pStyle w:val="c9"/>
        <w:spacing w:before="0" w:beforeAutospacing="0" w:after="0" w:afterAutospacing="0"/>
        <w:jc w:val="both"/>
        <w:rPr>
          <w:rStyle w:val="c2"/>
        </w:rPr>
      </w:pPr>
      <w:r w:rsidRPr="0070689F">
        <w:rPr>
          <w:rStyle w:val="c2"/>
        </w:rPr>
        <w:t>История родного края, учебное пособие для учащихся 8-9 классов, составитель Сучков П.И., Челябинск, Южно-Уральское книжное издательство, 1988 год,</w:t>
      </w:r>
    </w:p>
    <w:p w:rsidR="0070689F" w:rsidRPr="0070689F" w:rsidRDefault="0070689F" w:rsidP="0070689F">
      <w:pPr>
        <w:pStyle w:val="c9"/>
        <w:spacing w:before="0" w:beforeAutospacing="0" w:after="0" w:afterAutospacing="0"/>
        <w:jc w:val="both"/>
        <w:rPr>
          <w:rStyle w:val="c2"/>
        </w:rPr>
      </w:pPr>
      <w:r w:rsidRPr="0070689F">
        <w:rPr>
          <w:rStyle w:val="c2"/>
        </w:rPr>
        <w:t>Русскин Г.А., Фокина Л.А., Пидорин А.В. «География Оренбургской области», учебное пособие, Челябинск, Южно-Уральское книжное издательство, 1982 год,</w:t>
      </w:r>
    </w:p>
    <w:p w:rsidR="0070689F" w:rsidRPr="0070689F" w:rsidRDefault="0070689F" w:rsidP="0070689F">
      <w:pPr>
        <w:pStyle w:val="a6"/>
        <w:ind w:left="0"/>
        <w:jc w:val="both"/>
      </w:pPr>
      <w:r w:rsidRPr="0070689F">
        <w:t>Колодина О.А. «Социально-экономическая география Оренбургской области», учебное пособие Оренбург, 1995 год</w:t>
      </w:r>
    </w:p>
    <w:p w:rsidR="0070689F" w:rsidRPr="0070689F" w:rsidRDefault="0070689F" w:rsidP="0070689F">
      <w:pPr>
        <w:pStyle w:val="c9"/>
        <w:spacing w:before="0" w:beforeAutospacing="0" w:after="0" w:afterAutospacing="0"/>
        <w:jc w:val="both"/>
        <w:rPr>
          <w:rStyle w:val="c2"/>
        </w:rPr>
      </w:pPr>
      <w:r w:rsidRPr="0070689F">
        <w:rPr>
          <w:rStyle w:val="c2"/>
        </w:rPr>
        <w:t>Краеведческий атлас «Сорочинский район Оренбургской области», Чибилев А.А., Соколов А.А. и др., 2010</w:t>
      </w:r>
    </w:p>
    <w:p w:rsidR="0070689F" w:rsidRPr="0070689F" w:rsidRDefault="0070689F" w:rsidP="0070689F">
      <w:pPr>
        <w:pStyle w:val="c9"/>
        <w:spacing w:before="0" w:beforeAutospacing="0" w:after="0" w:afterAutospacing="0"/>
        <w:jc w:val="both"/>
        <w:rPr>
          <w:rStyle w:val="c2"/>
          <w:b/>
        </w:rPr>
      </w:pPr>
      <w:r w:rsidRPr="0070689F">
        <w:rPr>
          <w:rStyle w:val="c2"/>
          <w:b/>
        </w:rPr>
        <w:t>Дидактические карточки по темам курса.</w:t>
      </w:r>
    </w:p>
    <w:p w:rsidR="0070689F" w:rsidRPr="0070689F" w:rsidRDefault="0070689F" w:rsidP="0070689F">
      <w:pPr>
        <w:pStyle w:val="c9"/>
        <w:spacing w:before="0" w:beforeAutospacing="0" w:after="0" w:afterAutospacing="0"/>
        <w:jc w:val="both"/>
        <w:rPr>
          <w:rFonts w:eastAsia="PragmaticaCondC"/>
          <w:b/>
        </w:rPr>
      </w:pPr>
      <w:r w:rsidRPr="0070689F">
        <w:rPr>
          <w:rFonts w:eastAsia="PragmaticaCondC"/>
          <w:b/>
        </w:rPr>
        <w:t xml:space="preserve">Словари и справочники, </w:t>
      </w:r>
    </w:p>
    <w:p w:rsidR="0070689F" w:rsidRPr="0070689F" w:rsidRDefault="0070689F" w:rsidP="0070689F">
      <w:pPr>
        <w:pStyle w:val="c9"/>
        <w:spacing w:before="0" w:beforeAutospacing="0" w:after="0" w:afterAutospacing="0"/>
        <w:jc w:val="both"/>
        <w:rPr>
          <w:rFonts w:eastAsia="PragmaticaCondC"/>
          <w:b/>
        </w:rPr>
      </w:pPr>
      <w:r w:rsidRPr="0070689F">
        <w:rPr>
          <w:rFonts w:eastAsia="PragmaticaCondC"/>
          <w:b/>
        </w:rPr>
        <w:t>Электронные словари и энциклопедии</w:t>
      </w:r>
    </w:p>
    <w:p w:rsidR="0070689F" w:rsidRPr="0070689F" w:rsidRDefault="0070689F" w:rsidP="0070689F">
      <w:pPr>
        <w:spacing w:after="0" w:line="240" w:lineRule="auto"/>
        <w:jc w:val="both"/>
        <w:rPr>
          <w:rFonts w:ascii="Times New Roman" w:eastAsia="PragmaticaCondC" w:hAnsi="Times New Roman" w:cs="Times New Roman"/>
          <w:b/>
          <w:sz w:val="24"/>
          <w:szCs w:val="24"/>
        </w:rPr>
      </w:pPr>
      <w:r w:rsidRPr="0070689F">
        <w:rPr>
          <w:rFonts w:ascii="Times New Roman" w:eastAsia="PragmaticaCondC" w:hAnsi="Times New Roman" w:cs="Times New Roman"/>
          <w:b/>
          <w:sz w:val="24"/>
          <w:szCs w:val="24"/>
        </w:rPr>
        <w:t>Интернет ресурсы для ученика и учителя</w:t>
      </w:r>
    </w:p>
    <w:p w:rsidR="0070689F" w:rsidRPr="0070689F" w:rsidRDefault="00D477D3" w:rsidP="007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0689F" w:rsidRPr="0070689F">
          <w:rPr>
            <w:rFonts w:ascii="Times New Roman" w:hAnsi="Times New Roman" w:cs="Times New Roman"/>
            <w:sz w:val="24"/>
            <w:szCs w:val="24"/>
          </w:rPr>
          <w:t>http://worldgeo.ru/russia/reg56/</w:t>
        </w:r>
      </w:hyperlink>
      <w:r w:rsidR="0070689F" w:rsidRPr="0070689F">
        <w:rPr>
          <w:rFonts w:ascii="Times New Roman" w:hAnsi="Times New Roman" w:cs="Times New Roman"/>
          <w:sz w:val="24"/>
          <w:szCs w:val="24"/>
        </w:rPr>
        <w:t xml:space="preserve"> Всемирная география</w:t>
      </w:r>
    </w:p>
    <w:p w:rsidR="0070689F" w:rsidRPr="0070689F" w:rsidRDefault="00D477D3" w:rsidP="007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0689F" w:rsidRPr="0070689F">
          <w:rPr>
            <w:rFonts w:ascii="Times New Roman" w:hAnsi="Times New Roman" w:cs="Times New Roman"/>
            <w:sz w:val="24"/>
            <w:szCs w:val="24"/>
          </w:rPr>
          <w:t>http://www.uralgeo.net/orenburg.htm</w:t>
        </w:r>
      </w:hyperlink>
      <w:r w:rsidR="0070689F" w:rsidRPr="0070689F">
        <w:rPr>
          <w:rFonts w:ascii="Times New Roman" w:hAnsi="Times New Roman" w:cs="Times New Roman"/>
          <w:sz w:val="24"/>
          <w:szCs w:val="24"/>
        </w:rPr>
        <w:t xml:space="preserve"> ГЕО портал Южноуралья</w:t>
      </w:r>
    </w:p>
    <w:p w:rsidR="0070689F" w:rsidRPr="0070689F" w:rsidRDefault="00D477D3" w:rsidP="007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0689F" w:rsidRPr="0070689F">
          <w:rPr>
            <w:rFonts w:ascii="Times New Roman" w:hAnsi="Times New Roman" w:cs="Times New Roman"/>
            <w:sz w:val="24"/>
            <w:szCs w:val="24"/>
          </w:rPr>
          <w:t>http://kraeved.opck.org/</w:t>
        </w:r>
      </w:hyperlink>
      <w:r w:rsidR="0070689F" w:rsidRPr="0070689F">
        <w:rPr>
          <w:rFonts w:ascii="Times New Roman" w:hAnsi="Times New Roman" w:cs="Times New Roman"/>
          <w:sz w:val="24"/>
          <w:szCs w:val="24"/>
        </w:rPr>
        <w:t xml:space="preserve"> История Оренбуржья</w:t>
      </w:r>
    </w:p>
    <w:p w:rsidR="0070689F" w:rsidRPr="0070689F" w:rsidRDefault="00D477D3" w:rsidP="007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0689F" w:rsidRPr="0070689F">
          <w:rPr>
            <w:rFonts w:ascii="Times New Roman" w:hAnsi="Times New Roman" w:cs="Times New Roman"/>
            <w:sz w:val="24"/>
            <w:szCs w:val="24"/>
          </w:rPr>
          <w:t>http://www.orenobl.ru/</w:t>
        </w:r>
      </w:hyperlink>
      <w:r w:rsidR="0070689F" w:rsidRPr="0070689F">
        <w:rPr>
          <w:rFonts w:ascii="Times New Roman" w:hAnsi="Times New Roman" w:cs="Times New Roman"/>
          <w:sz w:val="24"/>
          <w:szCs w:val="24"/>
        </w:rPr>
        <w:t xml:space="preserve"> сайт Оренбургская область</w:t>
      </w:r>
    </w:p>
    <w:p w:rsidR="0070689F" w:rsidRPr="0070689F" w:rsidRDefault="00D477D3" w:rsidP="007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0689F" w:rsidRPr="0070689F">
          <w:rPr>
            <w:rFonts w:ascii="Times New Roman" w:hAnsi="Times New Roman" w:cs="Times New Roman"/>
            <w:sz w:val="24"/>
            <w:szCs w:val="24"/>
          </w:rPr>
          <w:t>http://oren-icn.ru/</w:t>
        </w:r>
      </w:hyperlink>
      <w:r w:rsidR="0070689F" w:rsidRPr="0070689F">
        <w:rPr>
          <w:rFonts w:ascii="Times New Roman" w:hAnsi="Times New Roman" w:cs="Times New Roman"/>
          <w:sz w:val="24"/>
          <w:szCs w:val="24"/>
        </w:rPr>
        <w:t xml:space="preserve"> Природа Оренбургской области, интернет-портал информационного центра природы</w:t>
      </w:r>
    </w:p>
    <w:p w:rsidR="0070689F" w:rsidRPr="0070689F" w:rsidRDefault="00D477D3" w:rsidP="0070689F">
      <w:pPr>
        <w:pStyle w:val="3"/>
        <w:spacing w:before="0" w:line="240" w:lineRule="auto"/>
        <w:jc w:val="both"/>
        <w:rPr>
          <w:rFonts w:ascii="Times New Roman" w:hAnsi="Times New Roman" w:cs="Times New Roman"/>
          <w:b/>
          <w:i/>
          <w:color w:val="auto"/>
        </w:rPr>
      </w:pPr>
      <w:hyperlink r:id="rId13" w:history="1">
        <w:r w:rsidR="0070689F" w:rsidRPr="0070689F">
          <w:rPr>
            <w:rFonts w:ascii="Times New Roman" w:hAnsi="Times New Roman" w:cs="Times New Roman"/>
            <w:b/>
            <w:i/>
            <w:color w:val="auto"/>
          </w:rPr>
          <w:t>http://www.mojgorod.ru/orenburg_obl/</w:t>
        </w:r>
      </w:hyperlink>
      <w:r w:rsidR="0070689F" w:rsidRPr="0070689F">
        <w:rPr>
          <w:rFonts w:ascii="Times New Roman" w:hAnsi="Times New Roman" w:cs="Times New Roman"/>
          <w:b/>
          <w:i/>
          <w:color w:val="auto"/>
        </w:rPr>
        <w:t xml:space="preserve">  Народная энциклопедия городов и регионов России</w:t>
      </w:r>
    </w:p>
    <w:p w:rsidR="0070689F" w:rsidRPr="0070689F" w:rsidRDefault="00D477D3" w:rsidP="0070689F">
      <w:pPr>
        <w:pStyle w:val="13"/>
        <w:jc w:val="both"/>
        <w:rPr>
          <w:color w:val="auto"/>
          <w:szCs w:val="24"/>
        </w:rPr>
      </w:pPr>
      <w:hyperlink r:id="rId14" w:history="1">
        <w:r w:rsidR="0070689F" w:rsidRPr="0070689F">
          <w:rPr>
            <w:color w:val="auto"/>
            <w:szCs w:val="24"/>
          </w:rPr>
          <w:t>http://orenzap.ru/</w:t>
        </w:r>
      </w:hyperlink>
      <w:r w:rsidR="0070689F" w:rsidRPr="0070689F">
        <w:rPr>
          <w:color w:val="auto"/>
          <w:szCs w:val="24"/>
        </w:rPr>
        <w:t xml:space="preserve"> Государственный природный заповедник "Оренбургский"</w:t>
      </w:r>
    </w:p>
    <w:p w:rsidR="0070689F" w:rsidRPr="0070689F" w:rsidRDefault="0070689F" w:rsidP="0070689F">
      <w:pPr>
        <w:pStyle w:val="a6"/>
        <w:widowControl w:val="0"/>
        <w:ind w:left="0"/>
        <w:jc w:val="both"/>
      </w:pPr>
    </w:p>
    <w:p w:rsidR="00E767C1" w:rsidRDefault="00E767C1" w:rsidP="00E767C1">
      <w:pPr>
        <w:spacing w:after="0" w:line="240" w:lineRule="auto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  <w:r w:rsidRPr="00D63492">
        <w:rPr>
          <w:rFonts w:ascii="Times New Roman" w:eastAsia="PragmaticaCondC" w:hAnsi="Times New Roman" w:cs="Times New Roman"/>
          <w:b/>
          <w:sz w:val="24"/>
          <w:szCs w:val="24"/>
        </w:rPr>
        <w:lastRenderedPageBreak/>
        <w:t>Плановые практические работы</w:t>
      </w:r>
    </w:p>
    <w:p w:rsidR="0070689F" w:rsidRPr="00D96BE1" w:rsidRDefault="0070689F" w:rsidP="0070689F">
      <w:pPr>
        <w:pStyle w:val="13"/>
        <w:ind w:firstLine="709"/>
        <w:jc w:val="both"/>
        <w:rPr>
          <w:i/>
          <w:color w:val="auto"/>
          <w:szCs w:val="24"/>
        </w:rPr>
      </w:pPr>
      <w:r w:rsidRPr="00D96BE1">
        <w:rPr>
          <w:i/>
          <w:color w:val="auto"/>
          <w:szCs w:val="24"/>
        </w:rPr>
        <w:t>Практическая работа №1 (итоговая) Определение географических координат  крайних точек области, географических координат административного центра области, своего населенного пункта, решение задач на определение поясного времени.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№2 (тренировочная) Определение протяженности области с запада на восток, с севера  на юг, а также расстояние до Москвы и ближайшего морского порта. Описание маршрута до ближайшего морского порта или другого объекта, важного с точки зрения географического положения области.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№3 (тренировочная) Сравнительная характеристика области с регионами России и зарубежными странами.</w:t>
      </w:r>
    </w:p>
    <w:p w:rsidR="0070689F" w:rsidRPr="00D96BE1" w:rsidRDefault="0070689F" w:rsidP="00706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BE1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№4 (итоговая) Нанесение на карту политико–административных границ области, названий и границ соседних территорий. 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№5 (тренировочная) Выявление положительных и отрицательных сторон экономико-географического положения области.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№6 (тренировочная) Анализ физической и тектонической карт атласа. Связь рельефа с тектоническими структурами и месторождениями полезных ископаемых.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№7 (тренировочная)7 Составление геолого–геоморфологического профиля и его анализ.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b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№8 (</w:t>
      </w:r>
      <w:r w:rsidR="00D96BE1" w:rsidRPr="0070689F">
        <w:rPr>
          <w:rFonts w:ascii="Times New Roman" w:hAnsi="Times New Roman" w:cs="Times New Roman"/>
          <w:sz w:val="24"/>
          <w:szCs w:val="24"/>
        </w:rPr>
        <w:t>тренировочная</w:t>
      </w:r>
      <w:r w:rsidRPr="0070689F">
        <w:rPr>
          <w:rFonts w:ascii="Times New Roman" w:hAnsi="Times New Roman" w:cs="Times New Roman"/>
          <w:sz w:val="24"/>
          <w:szCs w:val="24"/>
        </w:rPr>
        <w:t>) Описание рельефа области по физической (топографической) карте.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b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№9 (тренировочная)  Построение и анализ графика  годового хода основных метеоэлементов для отдельных пунктов области.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№10 (тренировочная) Изучение распространения тепла и влаги на основе расчета  коэффициента увлажнения.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b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№11 (</w:t>
      </w:r>
      <w:r w:rsidR="00D96BE1" w:rsidRPr="0070689F">
        <w:rPr>
          <w:rFonts w:ascii="Times New Roman" w:hAnsi="Times New Roman" w:cs="Times New Roman"/>
          <w:sz w:val="24"/>
          <w:szCs w:val="24"/>
        </w:rPr>
        <w:t>тренировочная</w:t>
      </w:r>
      <w:r w:rsidRPr="0070689F">
        <w:rPr>
          <w:rFonts w:ascii="Times New Roman" w:hAnsi="Times New Roman" w:cs="Times New Roman"/>
          <w:sz w:val="24"/>
          <w:szCs w:val="24"/>
        </w:rPr>
        <w:t>) Составление характеристики климата своего населенного пункта на основе определения основных климатических показателей по картам атласа.</w:t>
      </w:r>
    </w:p>
    <w:p w:rsidR="0070689F" w:rsidRPr="0070689F" w:rsidRDefault="0070689F" w:rsidP="0070689F">
      <w:pPr>
        <w:pStyle w:val="13"/>
        <w:ind w:firstLine="709"/>
        <w:jc w:val="both"/>
        <w:rPr>
          <w:color w:val="auto"/>
          <w:szCs w:val="24"/>
        </w:rPr>
      </w:pPr>
      <w:r w:rsidRPr="0070689F">
        <w:rPr>
          <w:color w:val="auto"/>
          <w:szCs w:val="24"/>
        </w:rPr>
        <w:t>Практическая работа №12 (тренировочная) Измерение и вычисление по картам основных характеристик рек и их бассейнов  (длина, площадь бассейна, падение реки, уклон).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b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№13 (тренировочная)  Вычисление характеристик стока рек области (расход, годовой сток).</w:t>
      </w:r>
    </w:p>
    <w:p w:rsidR="0070689F" w:rsidRPr="0070689F" w:rsidRDefault="0070689F" w:rsidP="0070689F">
      <w:pPr>
        <w:pStyle w:val="13"/>
        <w:ind w:firstLine="709"/>
        <w:jc w:val="both"/>
        <w:rPr>
          <w:color w:val="auto"/>
          <w:szCs w:val="24"/>
        </w:rPr>
      </w:pPr>
      <w:r w:rsidRPr="0070689F">
        <w:rPr>
          <w:color w:val="auto"/>
          <w:szCs w:val="24"/>
        </w:rPr>
        <w:t>Практическая работа №14 (тренировочная) Выявление типов питания и водного режима рек по различным источникам географических знаний.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b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№15 (</w:t>
      </w:r>
      <w:r w:rsidR="00D96BE1" w:rsidRPr="0070689F">
        <w:rPr>
          <w:rFonts w:ascii="Times New Roman" w:hAnsi="Times New Roman" w:cs="Times New Roman"/>
          <w:sz w:val="24"/>
          <w:szCs w:val="24"/>
        </w:rPr>
        <w:t>тренировочная</w:t>
      </w:r>
      <w:r w:rsidRPr="0070689F">
        <w:rPr>
          <w:rFonts w:ascii="Times New Roman" w:hAnsi="Times New Roman" w:cs="Times New Roman"/>
          <w:sz w:val="24"/>
          <w:szCs w:val="24"/>
        </w:rPr>
        <w:t>)  Описание реки по плану.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b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№16 (</w:t>
      </w:r>
      <w:r w:rsidR="00D96BE1" w:rsidRPr="0070689F">
        <w:rPr>
          <w:rFonts w:ascii="Times New Roman" w:hAnsi="Times New Roman" w:cs="Times New Roman"/>
          <w:sz w:val="24"/>
          <w:szCs w:val="24"/>
        </w:rPr>
        <w:t>тренировочная</w:t>
      </w:r>
      <w:r w:rsidRPr="0070689F">
        <w:rPr>
          <w:rFonts w:ascii="Times New Roman" w:hAnsi="Times New Roman" w:cs="Times New Roman"/>
          <w:sz w:val="24"/>
          <w:szCs w:val="24"/>
        </w:rPr>
        <w:t>)  Описание озера по плану.</w:t>
      </w:r>
    </w:p>
    <w:p w:rsidR="0070689F" w:rsidRPr="0070689F" w:rsidRDefault="0070689F" w:rsidP="0070689F">
      <w:pPr>
        <w:pStyle w:val="13"/>
        <w:ind w:firstLine="709"/>
        <w:jc w:val="both"/>
        <w:rPr>
          <w:color w:val="auto"/>
          <w:szCs w:val="24"/>
        </w:rPr>
      </w:pPr>
      <w:r w:rsidRPr="0070689F">
        <w:rPr>
          <w:color w:val="auto"/>
          <w:szCs w:val="24"/>
        </w:rPr>
        <w:t>Практичес</w:t>
      </w:r>
      <w:r w:rsidR="00495B27">
        <w:rPr>
          <w:color w:val="auto"/>
          <w:szCs w:val="24"/>
        </w:rPr>
        <w:t xml:space="preserve">кая работа №17 (тренировочная) </w:t>
      </w:r>
      <w:r w:rsidRPr="0070689F">
        <w:rPr>
          <w:color w:val="auto"/>
          <w:szCs w:val="24"/>
        </w:rPr>
        <w:t xml:space="preserve"> Построение и анализ схемы «Факторы почвообразования»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b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Практическая работа №18 (тренировочная) Создание проекта рекультивации земель.</w:t>
      </w:r>
    </w:p>
    <w:p w:rsidR="0070689F" w:rsidRPr="00D96BE1" w:rsidRDefault="0070689F" w:rsidP="0070689F">
      <w:pPr>
        <w:pStyle w:val="13"/>
        <w:ind w:firstLine="709"/>
        <w:jc w:val="both"/>
        <w:rPr>
          <w:i/>
          <w:color w:val="auto"/>
          <w:szCs w:val="24"/>
        </w:rPr>
      </w:pPr>
      <w:r w:rsidRPr="00D96BE1">
        <w:rPr>
          <w:i/>
          <w:color w:val="auto"/>
          <w:szCs w:val="24"/>
        </w:rPr>
        <w:t>Практическая работа №19 (итоговая)  Сравнительная характеристика типов почв области.</w:t>
      </w:r>
    </w:p>
    <w:p w:rsidR="0070689F" w:rsidRPr="0070689F" w:rsidRDefault="0070689F" w:rsidP="0070689F">
      <w:pPr>
        <w:pStyle w:val="13"/>
        <w:ind w:firstLine="709"/>
        <w:jc w:val="both"/>
        <w:rPr>
          <w:color w:val="auto"/>
          <w:szCs w:val="24"/>
        </w:rPr>
      </w:pPr>
      <w:r w:rsidRPr="0070689F">
        <w:rPr>
          <w:color w:val="auto"/>
          <w:szCs w:val="24"/>
        </w:rPr>
        <w:t>Практическая работа №20 (тренировочная)  Оценка земельных ресурсов области.</w:t>
      </w:r>
    </w:p>
    <w:p w:rsidR="0070689F" w:rsidRDefault="0070689F" w:rsidP="00E767C1">
      <w:pPr>
        <w:spacing w:after="0" w:line="240" w:lineRule="auto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</w:p>
    <w:p w:rsidR="00E767C1" w:rsidRPr="00D63492" w:rsidRDefault="00E767C1" w:rsidP="00E767C1">
      <w:pPr>
        <w:spacing w:after="0" w:line="240" w:lineRule="auto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  <w:r w:rsidRPr="00D63492">
        <w:rPr>
          <w:rFonts w:ascii="Times New Roman" w:eastAsia="PragmaticaCondC" w:hAnsi="Times New Roman" w:cs="Times New Roman"/>
          <w:b/>
          <w:sz w:val="24"/>
          <w:szCs w:val="24"/>
        </w:rPr>
        <w:t>Плановые контрольные работы</w:t>
      </w:r>
    </w:p>
    <w:p w:rsidR="00E767C1" w:rsidRPr="005F727F" w:rsidRDefault="00E767C1" w:rsidP="00E767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F727F">
        <w:rPr>
          <w:rFonts w:ascii="Times New Roman" w:hAnsi="Times New Roman"/>
          <w:sz w:val="24"/>
          <w:szCs w:val="24"/>
        </w:rPr>
        <w:t xml:space="preserve">Итоговая контрольная работа – </w:t>
      </w:r>
      <w:r w:rsidR="009B74E2" w:rsidRPr="005F727F">
        <w:rPr>
          <w:rFonts w:ascii="Times New Roman" w:hAnsi="Times New Roman"/>
          <w:sz w:val="24"/>
          <w:szCs w:val="24"/>
        </w:rPr>
        <w:t>1</w:t>
      </w:r>
      <w:r w:rsidRPr="005F727F">
        <w:rPr>
          <w:rFonts w:ascii="Times New Roman" w:hAnsi="Times New Roman"/>
          <w:sz w:val="24"/>
          <w:szCs w:val="24"/>
        </w:rPr>
        <w:t xml:space="preserve"> ч.</w:t>
      </w:r>
    </w:p>
    <w:p w:rsidR="00E767C1" w:rsidRPr="005F727F" w:rsidRDefault="00E767C1" w:rsidP="00E767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F727F">
        <w:rPr>
          <w:rFonts w:ascii="Times New Roman" w:hAnsi="Times New Roman"/>
          <w:sz w:val="24"/>
          <w:szCs w:val="24"/>
        </w:rPr>
        <w:t xml:space="preserve">Итоговые практические работы – </w:t>
      </w:r>
      <w:r w:rsidR="000D486C">
        <w:rPr>
          <w:rFonts w:ascii="Times New Roman" w:hAnsi="Times New Roman"/>
          <w:sz w:val="24"/>
          <w:szCs w:val="24"/>
        </w:rPr>
        <w:t>3</w:t>
      </w:r>
      <w:r w:rsidRPr="005F727F">
        <w:rPr>
          <w:rFonts w:ascii="Times New Roman" w:hAnsi="Times New Roman"/>
          <w:sz w:val="24"/>
          <w:szCs w:val="24"/>
        </w:rPr>
        <w:t xml:space="preserve"> ч.</w:t>
      </w:r>
    </w:p>
    <w:p w:rsidR="00E767C1" w:rsidRPr="005F727F" w:rsidRDefault="00E767C1" w:rsidP="00E767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F727F">
        <w:rPr>
          <w:rFonts w:ascii="Times New Roman" w:hAnsi="Times New Roman"/>
          <w:sz w:val="24"/>
          <w:szCs w:val="24"/>
        </w:rPr>
        <w:t xml:space="preserve">Итого: </w:t>
      </w:r>
      <w:r w:rsidR="000D486C">
        <w:rPr>
          <w:rFonts w:ascii="Times New Roman" w:hAnsi="Times New Roman"/>
          <w:sz w:val="24"/>
          <w:szCs w:val="24"/>
        </w:rPr>
        <w:t>4</w:t>
      </w:r>
      <w:r w:rsidRPr="005F727F">
        <w:rPr>
          <w:rFonts w:ascii="Times New Roman" w:hAnsi="Times New Roman"/>
          <w:sz w:val="24"/>
          <w:szCs w:val="24"/>
        </w:rPr>
        <w:t>ч.</w:t>
      </w:r>
    </w:p>
    <w:p w:rsidR="00385D7C" w:rsidRPr="006B7F92" w:rsidRDefault="00385D7C" w:rsidP="00385D7C">
      <w:pPr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8"/>
          <w:szCs w:val="28"/>
        </w:rPr>
      </w:pPr>
      <w:r w:rsidRPr="006B7F9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385D7C" w:rsidRPr="009602CF" w:rsidRDefault="00385D7C" w:rsidP="00385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2CF">
        <w:rPr>
          <w:rFonts w:ascii="Times New Roman" w:eastAsia="Times New Roman" w:hAnsi="Times New Roman" w:cs="Times New Roman"/>
          <w:bCs/>
          <w:sz w:val="24"/>
          <w:szCs w:val="24"/>
        </w:rPr>
        <w:t>Предметные результаты.</w:t>
      </w:r>
    </w:p>
    <w:p w:rsidR="0070689F" w:rsidRP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D7C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географического краеведения ученик должен</w:t>
      </w:r>
      <w:r w:rsidRPr="0070689F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70689F" w:rsidRPr="0070689F" w:rsidRDefault="0070689F" w:rsidP="0070689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 xml:space="preserve">основные географические понятия и термины; </w:t>
      </w:r>
    </w:p>
    <w:p w:rsidR="0070689F" w:rsidRPr="0070689F" w:rsidRDefault="0070689F" w:rsidP="0070689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территорий; связь между географическим положением, природными условиями, ресурсами и хозяйством области;</w:t>
      </w:r>
    </w:p>
    <w:p w:rsidR="0070689F" w:rsidRPr="0070689F" w:rsidRDefault="0070689F" w:rsidP="0070689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Оренбургской Российской Федерации; особенности ее природы;</w:t>
      </w:r>
    </w:p>
    <w:p w:rsidR="0070689F" w:rsidRPr="0070689F" w:rsidRDefault="0070689F" w:rsidP="0070689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природные и антропогенные причины возникновения геоэкологических проблем: меры по сохранению природы и защите людей от стихийных природных и техногенных явлений;</w:t>
      </w:r>
    </w:p>
    <w:p w:rsidR="0070689F" w:rsidRPr="0070689F" w:rsidRDefault="0070689F" w:rsidP="00385D7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89F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выделять, описывать и объяснять</w:t>
      </w:r>
      <w:r w:rsidRPr="0070689F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находить </w:t>
      </w:r>
      <w:r w:rsidRPr="0070689F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территорий, экологических проблем;</w:t>
      </w:r>
    </w:p>
    <w:p w:rsid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приводить примеры</w:t>
      </w:r>
      <w:r w:rsidRPr="0070689F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</w:t>
      </w:r>
    </w:p>
    <w:p w:rsid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</w:t>
      </w:r>
      <w:r w:rsidRPr="0070689F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территории на основе разнообразных источников географической информации и форм ее представления;</w:t>
      </w:r>
    </w:p>
    <w:p w:rsid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70689F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применять </w:t>
      </w:r>
      <w:r w:rsidRPr="0070689F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</w:t>
      </w:r>
    </w:p>
    <w:p w:rsid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0689F">
        <w:rPr>
          <w:rFonts w:ascii="Times New Roman" w:hAnsi="Times New Roman" w:cs="Times New Roman"/>
          <w:sz w:val="24"/>
          <w:szCs w:val="24"/>
        </w:rPr>
        <w:t>для:</w:t>
      </w:r>
    </w:p>
    <w:p w:rsid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ориентирования на местности; чтения карт различного содержания;</w:t>
      </w:r>
    </w:p>
    <w:p w:rsid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70689F" w:rsidRPr="0070689F" w:rsidRDefault="0070689F" w:rsidP="0070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 xml:space="preserve"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 </w:t>
      </w:r>
    </w:p>
    <w:p w:rsidR="0070689F" w:rsidRDefault="0070689F" w:rsidP="00B337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37BC" w:rsidRDefault="00B337BC" w:rsidP="00B337BC">
      <w:pPr>
        <w:tabs>
          <w:tab w:val="left" w:pos="709"/>
        </w:tabs>
        <w:spacing w:after="0" w:line="240" w:lineRule="auto"/>
        <w:jc w:val="center"/>
        <w:rPr>
          <w:rFonts w:ascii="Times New Roman" w:eastAsia="PragmaticaCondC" w:hAnsi="Times New Roman" w:cs="Times New Roman"/>
          <w:sz w:val="24"/>
          <w:szCs w:val="24"/>
        </w:rPr>
      </w:pPr>
      <w:r w:rsidRPr="006A14AB">
        <w:rPr>
          <w:rFonts w:ascii="Times New Roman" w:hAnsi="Times New Roman"/>
          <w:b/>
          <w:sz w:val="24"/>
          <w:szCs w:val="24"/>
        </w:rPr>
        <w:t>Содержание учебного</w:t>
      </w:r>
      <w:r w:rsidRPr="000B52E2">
        <w:rPr>
          <w:rFonts w:ascii="Times New Roman" w:hAnsi="Times New Roman"/>
          <w:b/>
          <w:sz w:val="24"/>
          <w:szCs w:val="24"/>
        </w:rPr>
        <w:t xml:space="preserve"> предмета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i/>
          <w:szCs w:val="24"/>
        </w:rPr>
        <w:t>РАЗДЕЛ I. ФИЗИЧЕСКАЯ ГЕОГРАФИЯ.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i/>
          <w:szCs w:val="24"/>
          <w:u w:val="single"/>
        </w:rPr>
        <w:t>1. История географических исследований и освоения территории области ( 4 часа)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>Первые географические сведения о Заволжье и Южном Урале. Основные этносы, населяющие современную территорию области в древности и средневековье. Образование Оренбургской губернии и изменение ее границ в ХХVIII - ХХ вв. Наиболее известные исследователи, их вклад в изучении и исследование края.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i/>
          <w:szCs w:val="24"/>
          <w:u w:val="single"/>
        </w:rPr>
        <w:t>2. Географическое положение и административно – территориальное устройство (3 часа )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>Географическое положение, границы, величина территории, политико-административное деление области, особенности экономико-географического положения области. Оренбургская область в составе хозяйственного комплекса Урала и России. Положение на картах физико – географического районирования и часовых поясов. Численность населения области и заселенность в сравнении с другими регионами  и странами. Влияние географического положения области на ее природу.</w:t>
      </w:r>
    </w:p>
    <w:p w:rsidR="0070689F" w:rsidRPr="0070689F" w:rsidRDefault="0070689F" w:rsidP="0070689F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1. Определение географических координат  крайних точек области, географических координат административного центра области, своего населенного пункта, решение задач на определение поясного времени (итоговая).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2. Определение протяженности области с запада на восток, с севера  на юг, а также расстояние до Москвы и ближайшего морского порта. Описание маршрута до ближайшего морского порта или другого объекта, важного с точки зрения географического положения области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3. Сравнительная характеристика области с регионами России и зарубежными странами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4. Нанесение на карту политико – административных границ области, названий и границ соседних территорий (итоговая).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5. Выявление положительных и отрицательных сторон экономико-географического положения области (тренировочная).</w:t>
      </w:r>
    </w:p>
    <w:p w:rsidR="0070689F" w:rsidRPr="0070689F" w:rsidRDefault="0070689F" w:rsidP="0070689F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Работа с картой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 xml:space="preserve">1. </w:t>
      </w:r>
      <w:r w:rsidRPr="0070689F">
        <w:rPr>
          <w:szCs w:val="24"/>
        </w:rPr>
        <w:t>На контур нанести границы области, подписать пограничные территории.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2.</w:t>
      </w:r>
      <w:r w:rsidRPr="0070689F">
        <w:rPr>
          <w:szCs w:val="24"/>
        </w:rPr>
        <w:t xml:space="preserve"> Обозначить административные районы, подписать города и райцентры.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3.</w:t>
      </w:r>
      <w:r w:rsidRPr="0070689F">
        <w:rPr>
          <w:szCs w:val="24"/>
        </w:rPr>
        <w:t xml:space="preserve">   Обозначить крайние точки области.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</w:p>
    <w:p w:rsidR="0070689F" w:rsidRPr="0070689F" w:rsidRDefault="0070689F" w:rsidP="0070689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>РАЗДЕЛ II.ОСОБЕННОСТИ  ПРИРОДЫ  ( 27 ЧАСОВ)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i/>
          <w:szCs w:val="24"/>
          <w:u w:val="single"/>
        </w:rPr>
        <w:t>1.Рельеф, геологическое строение, полезные ископаемые (6 часов)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>Крупнейшие геоморфологические районы и их характеристика. Современные процессы рельефообразования и формы рельефа, связанные с ними. Влияние хозяйственной деятельности человека на рельеф области. Антропогенные формы рельефа. Влияние рельефа на другие компоненты природы  и хозяйственную деятельность.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>Крупнейшие тектонические структуры и их отражение в рельефе. Различия геологического строения (состав, возраст, условия залегания горных пород) равнинно – платформенный и горно-складчатый частей области. Основные этапы геологической истории. Четвертичные отложения, их типы и закономерности их размещения. Влияние добычи полезных ископаемых на окружающую среду, их охрана и рациональное использование.</w:t>
      </w:r>
    </w:p>
    <w:p w:rsidR="0070689F" w:rsidRPr="00D96BE1" w:rsidRDefault="0070689F" w:rsidP="00D96BE1">
      <w:pPr>
        <w:pStyle w:val="13"/>
        <w:ind w:firstLine="709"/>
        <w:jc w:val="both"/>
        <w:rPr>
          <w:b/>
          <w:szCs w:val="24"/>
        </w:rPr>
      </w:pPr>
      <w:r w:rsidRPr="00D96BE1">
        <w:rPr>
          <w:b/>
          <w:szCs w:val="24"/>
        </w:rPr>
        <w:t>Практические работы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6. Анализ физической и тектонической карт атласа. Связь рельефа с тектоническими структурами и месторождениями полезных ископаемых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7. Составление геолого–геоморфологического профиля и его анализ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8. Описание рельефа области по физической (топографической) карте (</w:t>
      </w:r>
      <w:r w:rsidR="00D96BE1" w:rsidRPr="0070689F">
        <w:rPr>
          <w:i/>
          <w:szCs w:val="24"/>
        </w:rPr>
        <w:t>тренировочная</w:t>
      </w:r>
      <w:r w:rsidRPr="0070689F">
        <w:rPr>
          <w:i/>
          <w:szCs w:val="24"/>
        </w:rPr>
        <w:t>).</w:t>
      </w:r>
    </w:p>
    <w:p w:rsidR="0070689F" w:rsidRPr="00D96BE1" w:rsidRDefault="0070689F" w:rsidP="00D96BE1">
      <w:pPr>
        <w:pStyle w:val="13"/>
        <w:ind w:firstLine="709"/>
        <w:jc w:val="both"/>
        <w:rPr>
          <w:b/>
          <w:szCs w:val="24"/>
        </w:rPr>
      </w:pPr>
      <w:r w:rsidRPr="00D96BE1">
        <w:rPr>
          <w:b/>
          <w:szCs w:val="24"/>
        </w:rPr>
        <w:t>Работа с картой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1.</w:t>
      </w:r>
      <w:r w:rsidRPr="0070689F">
        <w:rPr>
          <w:szCs w:val="24"/>
        </w:rPr>
        <w:t xml:space="preserve"> Нанести  основные формы рельефа области. Подписать самую высокую и самую низкую точку.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2.</w:t>
      </w:r>
      <w:r w:rsidRPr="0070689F">
        <w:rPr>
          <w:szCs w:val="24"/>
        </w:rPr>
        <w:t xml:space="preserve"> Нанести месторождения полезных ископаемых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i/>
          <w:szCs w:val="24"/>
          <w:u w:val="single"/>
        </w:rPr>
        <w:t>2.  Климат и агроклиматические ресурсы (4 часа).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>Область на климатической карте России. Солнечная радиация и температура воздуха, их изменения по сезонам года. Влияние общей циркуляции атмосферы и барических центров на перемещение воздушных масс Значение западного переноса и циклонической деятельности. Преобладающие типы воздушных масс и их влияние на климат по сезонам.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>Особенности годового хода температуры воздуха, давления, влажности, осадков, ветров. Географические закономерности распределения основных климатических показателей на территории области. Влияние рельефа на климат.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 xml:space="preserve">Климатическая характеристика сезонов года. 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>Влияние климата на жизнь  и хозяйственную деятельность человека. Оценка агроклиматических ресурсов области. Неблагоприятные метеорологические явления. Источники загрязнения атмосферы. Мероприятия по охране атмосферного воздуха.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Практические работы.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9. Построение и анализ графика годового хода основных метеоэлементов для отдельных пунктов области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10. Изучение распространения тепла и влаги на основе расчета  коэффициента увлажнения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11. Составление характеристики климата своего населенного пункта на основе определения основных климатических показателей по картам атласа (</w:t>
      </w:r>
      <w:r w:rsidR="00D96BE1" w:rsidRPr="0070689F">
        <w:rPr>
          <w:i/>
          <w:szCs w:val="24"/>
        </w:rPr>
        <w:t>тренировочная</w:t>
      </w:r>
      <w:r w:rsidRPr="0070689F">
        <w:rPr>
          <w:i/>
          <w:szCs w:val="24"/>
        </w:rPr>
        <w:t>).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Работа с картой.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1.</w:t>
      </w:r>
      <w:r w:rsidRPr="0070689F">
        <w:rPr>
          <w:szCs w:val="24"/>
        </w:rPr>
        <w:t xml:space="preserve"> Анализ климатических карт.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2.</w:t>
      </w:r>
      <w:r w:rsidRPr="0070689F">
        <w:rPr>
          <w:szCs w:val="24"/>
        </w:rPr>
        <w:t xml:space="preserve"> Определение величины коэффициента увлажнения.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3.</w:t>
      </w:r>
      <w:r w:rsidRPr="0070689F">
        <w:rPr>
          <w:szCs w:val="24"/>
        </w:rPr>
        <w:t xml:space="preserve"> Определение величины солнечной радиации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4.</w:t>
      </w:r>
      <w:r w:rsidRPr="0070689F">
        <w:rPr>
          <w:szCs w:val="24"/>
        </w:rPr>
        <w:t xml:space="preserve"> Характеристика климата своего населенного пункта по картам атласа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i/>
          <w:szCs w:val="24"/>
          <w:u w:val="single"/>
        </w:rPr>
        <w:t>3. Внутренние воды области. Водные ресурсы (4 часа).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>Внутренние воды области. Распределение речного стока области по бассейнам. Основные показатели речного стока и факторы их определяющие. Особенности водного режима рек области. Главные речные системы. Типы озер и закономерности их размещения. Типы озерных котловин. Искусственные водоемы области, распространение и краткая их характеристика. Подземные воды области. Их запасы, распространение, свойства и значение в природных процессах.  Оценка водных ресурсов области.  Влияние деятельности  человека на поверхностные и подземные воды. Охрана и рациональное использование водных ресурсов.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Практические работы.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 xml:space="preserve">12 Измерение и вычисление по картам основных характеристик рек и их бассейнов  (длина, </w:t>
      </w:r>
      <w:r w:rsidRPr="0070689F">
        <w:rPr>
          <w:i/>
          <w:szCs w:val="24"/>
        </w:rPr>
        <w:lastRenderedPageBreak/>
        <w:t>площадь бассейна, падение реки, уклон)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13.  Вычисление характеристик стока рек области (расход, годовой сток)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14. Выявление типов питания и водного режима рек по различным источникам географических знаний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15.  Описание реки по плану (</w:t>
      </w:r>
      <w:r w:rsidR="00D96BE1" w:rsidRPr="0070689F">
        <w:rPr>
          <w:i/>
          <w:szCs w:val="24"/>
        </w:rPr>
        <w:t>тренировочная</w:t>
      </w:r>
      <w:r w:rsidRPr="0070689F">
        <w:rPr>
          <w:i/>
          <w:szCs w:val="24"/>
        </w:rPr>
        <w:t>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16.  Описание озера по плану (</w:t>
      </w:r>
      <w:r w:rsidR="00D96BE1" w:rsidRPr="0070689F">
        <w:rPr>
          <w:i/>
          <w:szCs w:val="24"/>
        </w:rPr>
        <w:t>тренировочная</w:t>
      </w:r>
      <w:r w:rsidRPr="0070689F">
        <w:rPr>
          <w:i/>
          <w:szCs w:val="24"/>
        </w:rPr>
        <w:t>).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Работа с картой.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1.</w:t>
      </w:r>
      <w:r w:rsidRPr="0070689F">
        <w:rPr>
          <w:szCs w:val="24"/>
        </w:rPr>
        <w:t xml:space="preserve"> Работа с  географической номенклатурой по теме.</w:t>
      </w:r>
    </w:p>
    <w:p w:rsidR="0070689F" w:rsidRPr="0070689F" w:rsidRDefault="0070689F" w:rsidP="0070689F">
      <w:pPr>
        <w:pStyle w:val="13"/>
        <w:widowControl/>
        <w:ind w:left="709"/>
        <w:contextualSpacing w:val="0"/>
        <w:jc w:val="both"/>
        <w:rPr>
          <w:szCs w:val="24"/>
        </w:rPr>
      </w:pPr>
      <w:r>
        <w:rPr>
          <w:szCs w:val="24"/>
        </w:rPr>
        <w:t xml:space="preserve">2. </w:t>
      </w:r>
      <w:r w:rsidRPr="0070689F">
        <w:rPr>
          <w:szCs w:val="24"/>
        </w:rPr>
        <w:t>Анализ карт атласа.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i/>
          <w:szCs w:val="24"/>
          <w:u w:val="single"/>
        </w:rPr>
        <w:t>4.  Почвы. Почвенные ресурсы  (2 часа).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>Условия формирования почв на территории области. Основные типы почв и их характеристика. Географические закономерности распространения почв. Использование почв, их деградация и загрязнение. Проблемы рационального использования, охраны и восстановления почвенных ресурсов области.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  <w:u w:val="single"/>
        </w:rPr>
        <w:t>Практические работы.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17.  Построение и анализ схемы «Факторы почвообразования»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18.  Создание проекта рекультивации земель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19.  Сравнительная характеристика типов почв области (итоговая).</w:t>
      </w:r>
    </w:p>
    <w:p w:rsidR="0070689F" w:rsidRPr="0070689F" w:rsidRDefault="0070689F" w:rsidP="0070689F">
      <w:pPr>
        <w:pStyle w:val="13"/>
        <w:ind w:firstLine="709"/>
        <w:jc w:val="both"/>
        <w:rPr>
          <w:i/>
          <w:szCs w:val="24"/>
        </w:rPr>
      </w:pPr>
      <w:r w:rsidRPr="0070689F">
        <w:rPr>
          <w:i/>
          <w:szCs w:val="24"/>
        </w:rPr>
        <w:t>20.  Оценка земельных ресурсов области (тренировочная).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i/>
          <w:szCs w:val="24"/>
          <w:u w:val="single"/>
        </w:rPr>
        <w:t>5.Растительность и Животный мир  области (4 часа).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>Природные зоны области и их границы</w:t>
      </w:r>
      <w:r w:rsidRPr="0070689F">
        <w:rPr>
          <w:b/>
          <w:szCs w:val="24"/>
          <w:u w:val="single"/>
        </w:rPr>
        <w:t>.</w:t>
      </w:r>
      <w:r w:rsidRPr="0070689F">
        <w:rPr>
          <w:szCs w:val="24"/>
        </w:rPr>
        <w:t xml:space="preserve"> Зональные особенности растительного покрова. Характеристика основных зональных типов растительности. Редкие и исчезающие виды растений. Растительные ресурсы, проблемы их охраны, восстановления и рационального использования. Особенности распространения представителей животного мира. Характеристика животного мира основных типов место обитания области (видовой состав, условия жизни, приспособляемость к условиям среды и др.). Редкие и исчезающие виды животных. Проблемы охраны и восстановления численности и видового разнообразия животного мира.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i/>
          <w:szCs w:val="24"/>
          <w:u w:val="single"/>
        </w:rPr>
        <w:t>6.Физико-географическое (природное) районирование (5часов).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 xml:space="preserve">Разнообразие природных комплексов области и его причины. Основные принципы природного районирования. Сравнительная характеристика крупных природных комплексов области. Природные комплексы (ландшафты) своей местности. Изменение природных комплексов в процессе хозяйственной деятельности человека. Антропогенные ландшафты. Проблемы охраны и рационального использования природных комплексов области и своего места жительства.  Оренбургский степной заповедник.        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i/>
          <w:szCs w:val="24"/>
          <w:u w:val="single"/>
        </w:rPr>
        <w:t>7.Человек и природа (2часа).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szCs w:val="24"/>
        </w:rPr>
        <w:t>Исторические этапы освоения природных ресурсов территории. Основные виды антропогенного воздействия на природу области. Важней шие экологические проблемы и их взаимосвязь. Экологические последствия деградации природной среды и прогноз ее изменения. Основные направления охраны природы и рационального использования природных ресурсов области.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Экскурсии.</w:t>
      </w:r>
    </w:p>
    <w:p w:rsidR="0070689F" w:rsidRPr="0070689F" w:rsidRDefault="0070689F" w:rsidP="0070689F">
      <w:pPr>
        <w:pStyle w:val="13"/>
        <w:widowControl/>
        <w:numPr>
          <w:ilvl w:val="0"/>
          <w:numId w:val="48"/>
        </w:numPr>
        <w:ind w:left="0" w:firstLine="709"/>
        <w:contextualSpacing w:val="0"/>
        <w:jc w:val="both"/>
        <w:rPr>
          <w:szCs w:val="24"/>
        </w:rPr>
      </w:pPr>
      <w:r w:rsidRPr="0070689F">
        <w:rPr>
          <w:szCs w:val="24"/>
        </w:rPr>
        <w:t xml:space="preserve">Ознакомление с экспозицией местного краеведческого музея. </w:t>
      </w:r>
    </w:p>
    <w:p w:rsidR="0070689F" w:rsidRPr="0070689F" w:rsidRDefault="0070689F" w:rsidP="0070689F">
      <w:pPr>
        <w:pStyle w:val="13"/>
        <w:widowControl/>
        <w:numPr>
          <w:ilvl w:val="0"/>
          <w:numId w:val="48"/>
        </w:numPr>
        <w:ind w:left="0" w:firstLine="709"/>
        <w:contextualSpacing w:val="0"/>
        <w:jc w:val="both"/>
        <w:rPr>
          <w:szCs w:val="24"/>
        </w:rPr>
      </w:pPr>
      <w:r w:rsidRPr="0070689F">
        <w:rPr>
          <w:szCs w:val="24"/>
        </w:rPr>
        <w:t>Экологические проблемы района своего места жительства.</w:t>
      </w:r>
    </w:p>
    <w:p w:rsidR="0070689F" w:rsidRPr="0070689F" w:rsidRDefault="0070689F" w:rsidP="0070689F">
      <w:pPr>
        <w:pStyle w:val="13"/>
        <w:widowControl/>
        <w:numPr>
          <w:ilvl w:val="0"/>
          <w:numId w:val="48"/>
        </w:numPr>
        <w:ind w:left="0" w:firstLine="709"/>
        <w:contextualSpacing w:val="0"/>
        <w:jc w:val="both"/>
        <w:rPr>
          <w:szCs w:val="24"/>
        </w:rPr>
      </w:pPr>
      <w:r w:rsidRPr="0070689F">
        <w:rPr>
          <w:szCs w:val="24"/>
        </w:rPr>
        <w:t>Комплексная экологическая экскурсия (по экологической тропе).</w:t>
      </w:r>
    </w:p>
    <w:p w:rsidR="0070689F" w:rsidRPr="00D96BE1" w:rsidRDefault="0070689F" w:rsidP="00D96BE1">
      <w:pPr>
        <w:pStyle w:val="13"/>
        <w:ind w:firstLine="709"/>
        <w:jc w:val="both"/>
        <w:rPr>
          <w:b/>
          <w:szCs w:val="24"/>
        </w:rPr>
      </w:pPr>
      <w:r w:rsidRPr="00D96BE1">
        <w:rPr>
          <w:b/>
          <w:szCs w:val="24"/>
        </w:rPr>
        <w:t>Работа с картой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 xml:space="preserve">1. </w:t>
      </w:r>
      <w:r w:rsidRPr="0070689F">
        <w:rPr>
          <w:szCs w:val="24"/>
        </w:rPr>
        <w:t>Уметь показывать места распространения редких и исчезающих видов растений и животных.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2.</w:t>
      </w:r>
      <w:r w:rsidRPr="0070689F">
        <w:rPr>
          <w:szCs w:val="24"/>
        </w:rPr>
        <w:t xml:space="preserve"> Показывать и знать нахождение заповедных территорий области.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3.</w:t>
      </w:r>
      <w:r w:rsidRPr="0070689F">
        <w:rPr>
          <w:szCs w:val="24"/>
        </w:rPr>
        <w:t xml:space="preserve"> Составлять экологическую карту области.</w:t>
      </w:r>
    </w:p>
    <w:p w:rsidR="0070689F" w:rsidRPr="0070689F" w:rsidRDefault="0070689F" w:rsidP="0070689F">
      <w:pPr>
        <w:pStyle w:val="13"/>
        <w:ind w:firstLine="709"/>
        <w:jc w:val="both"/>
        <w:rPr>
          <w:szCs w:val="24"/>
        </w:rPr>
      </w:pPr>
      <w:r w:rsidRPr="0070689F">
        <w:rPr>
          <w:b/>
          <w:szCs w:val="24"/>
        </w:rPr>
        <w:t>4.</w:t>
      </w:r>
      <w:r w:rsidRPr="0070689F">
        <w:rPr>
          <w:szCs w:val="24"/>
        </w:rPr>
        <w:t xml:space="preserve"> Знать нахождение уникальных памятников природы области.</w:t>
      </w:r>
    </w:p>
    <w:p w:rsidR="0070689F" w:rsidRPr="0070689F" w:rsidRDefault="0070689F" w:rsidP="007068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3D3" w:rsidRDefault="000863D3" w:rsidP="00B337BC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/>
          <w:b/>
          <w:bCs/>
          <w:sz w:val="24"/>
          <w:szCs w:val="24"/>
        </w:rPr>
      </w:pPr>
    </w:p>
    <w:p w:rsidR="0070689F" w:rsidRDefault="0070689F" w:rsidP="00B337BC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/>
          <w:b/>
          <w:bCs/>
          <w:sz w:val="24"/>
          <w:szCs w:val="24"/>
        </w:rPr>
      </w:pPr>
    </w:p>
    <w:p w:rsidR="0070689F" w:rsidRDefault="0070689F" w:rsidP="00B337BC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/>
          <w:b/>
          <w:bCs/>
          <w:sz w:val="24"/>
          <w:szCs w:val="24"/>
        </w:rPr>
      </w:pPr>
    </w:p>
    <w:p w:rsidR="00D96BE1" w:rsidRDefault="00D96B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337BC" w:rsidRDefault="00B337BC" w:rsidP="00B337BC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/>
          <w:b/>
          <w:bCs/>
          <w:sz w:val="24"/>
          <w:szCs w:val="24"/>
        </w:rPr>
      </w:pPr>
      <w:r w:rsidRPr="00191646"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 по географии</w:t>
      </w:r>
    </w:p>
    <w:p w:rsidR="0070689F" w:rsidRPr="00191646" w:rsidRDefault="0070689F" w:rsidP="00B337BC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/>
          <w:sz w:val="24"/>
          <w:szCs w:val="24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4346"/>
        <w:gridCol w:w="843"/>
        <w:gridCol w:w="1965"/>
        <w:gridCol w:w="1544"/>
        <w:gridCol w:w="1650"/>
      </w:tblGrid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70689F" w:rsidRPr="00AE07D0" w:rsidRDefault="004D6DD7" w:rsidP="0070689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bCs/>
              </w:rPr>
            </w:pPr>
            <w:r>
              <w:rPr>
                <w:rFonts w:ascii="Times New Roman" w:eastAsia="PragmaticaCondC" w:hAnsi="Times New Roman" w:cs="Times New Roman"/>
                <w:b/>
                <w:bCs/>
              </w:rPr>
              <w:t>Тема</w:t>
            </w:r>
            <w:r w:rsidR="0070689F" w:rsidRPr="00AE07D0">
              <w:rPr>
                <w:rFonts w:ascii="Times New Roman" w:eastAsia="PragmaticaCondC" w:hAnsi="Times New Roman" w:cs="Times New Roman"/>
                <w:b/>
                <w:bCs/>
              </w:rPr>
              <w:t xml:space="preserve"> раздела</w:t>
            </w:r>
          </w:p>
        </w:tc>
        <w:tc>
          <w:tcPr>
            <w:tcW w:w="850" w:type="dxa"/>
          </w:tcPr>
          <w:p w:rsidR="0070689F" w:rsidRPr="00AE07D0" w:rsidRDefault="0070689F" w:rsidP="00AE07D0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bCs/>
              </w:rPr>
            </w:pPr>
            <w:r w:rsidRPr="00AE07D0">
              <w:rPr>
                <w:rFonts w:ascii="Times New Roman" w:eastAsia="PragmaticaCondC" w:hAnsi="Times New Roman" w:cs="Times New Roman"/>
                <w:b/>
                <w:bCs/>
              </w:rPr>
              <w:t>Кол</w:t>
            </w:r>
            <w:r w:rsidR="00AE07D0" w:rsidRPr="00AE07D0">
              <w:rPr>
                <w:rFonts w:ascii="Times New Roman" w:eastAsia="PragmaticaCondC" w:hAnsi="Times New Roman" w:cs="Times New Roman"/>
                <w:b/>
                <w:bCs/>
              </w:rPr>
              <w:t>-во</w:t>
            </w:r>
            <w:r w:rsidRPr="00AE07D0">
              <w:rPr>
                <w:rFonts w:ascii="Times New Roman" w:eastAsia="PragmaticaCondC" w:hAnsi="Times New Roman" w:cs="Times New Roman"/>
                <w:b/>
                <w:bCs/>
              </w:rPr>
              <w:t xml:space="preserve"> час</w:t>
            </w:r>
          </w:p>
        </w:tc>
        <w:tc>
          <w:tcPr>
            <w:tcW w:w="3544" w:type="dxa"/>
            <w:gridSpan w:val="2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7D0">
              <w:rPr>
                <w:rFonts w:ascii="Times New Roman" w:eastAsia="PragmaticaCondC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666" w:type="dxa"/>
            <w:vMerge w:val="restart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Cs/>
              </w:rPr>
            </w:pPr>
            <w:r w:rsidRPr="00AE07D0">
              <w:rPr>
                <w:rFonts w:ascii="Times New Roman" w:eastAsia="PragmaticaCondC" w:hAnsi="Times New Roman" w:cs="Times New Roman"/>
                <w:b/>
                <w:bCs/>
              </w:rPr>
              <w:t>Контрольные</w:t>
            </w: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eastAsia="PragmaticaCond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bCs/>
                <w:sz w:val="24"/>
                <w:szCs w:val="24"/>
              </w:rPr>
            </w:pPr>
            <w:r w:rsidRPr="00AE07D0">
              <w:rPr>
                <w:rFonts w:ascii="Times New Roman" w:eastAsia="PragmaticaCondC" w:hAnsi="Times New Roman" w:cs="Times New Roman"/>
                <w:b/>
                <w:bCs/>
                <w:sz w:val="24"/>
                <w:szCs w:val="24"/>
              </w:rPr>
              <w:t>Тренировочные</w:t>
            </w: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bCs/>
                <w:sz w:val="24"/>
                <w:szCs w:val="24"/>
              </w:rPr>
            </w:pPr>
            <w:r w:rsidRPr="00AE07D0">
              <w:rPr>
                <w:rFonts w:ascii="Times New Roman" w:eastAsia="PragmaticaCondC" w:hAnsi="Times New Roman" w:cs="Times New Roman"/>
                <w:b/>
                <w:bCs/>
                <w:sz w:val="24"/>
                <w:szCs w:val="24"/>
              </w:rPr>
              <w:t>Итоговые</w:t>
            </w:r>
          </w:p>
        </w:tc>
        <w:tc>
          <w:tcPr>
            <w:tcW w:w="1666" w:type="dxa"/>
            <w:vMerge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Cs/>
                <w:sz w:val="24"/>
                <w:szCs w:val="24"/>
              </w:rPr>
            </w:pP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70689F" w:rsidRPr="00AE07D0" w:rsidRDefault="0070689F" w:rsidP="0070689F">
            <w:pPr>
              <w:pStyle w:val="13"/>
              <w:contextualSpacing w:val="0"/>
              <w:rPr>
                <w:b/>
                <w:i/>
                <w:szCs w:val="24"/>
              </w:rPr>
            </w:pPr>
            <w:r w:rsidRPr="00AE07D0">
              <w:rPr>
                <w:b/>
                <w:i/>
                <w:szCs w:val="24"/>
              </w:rPr>
              <w:t>РАЗДЕЛ I. ФИЗИЧЕСКАЯ ГЕОГРАФИЯ</w:t>
            </w: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Тема 1. История географических исследований и освоения территории области</w:t>
            </w: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Тема 2. Географическое положение и административно-территориальное устройство</w:t>
            </w: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0689F" w:rsidRPr="00AE07D0" w:rsidRDefault="009B74E2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70689F" w:rsidRPr="00AE07D0" w:rsidRDefault="0070689F" w:rsidP="0070689F">
            <w:pPr>
              <w:pStyle w:val="13"/>
              <w:contextualSpacing w:val="0"/>
              <w:rPr>
                <w:b/>
                <w:i/>
                <w:szCs w:val="24"/>
              </w:rPr>
            </w:pPr>
            <w:r w:rsidRPr="00AE07D0">
              <w:rPr>
                <w:b/>
                <w:i/>
                <w:szCs w:val="24"/>
              </w:rPr>
              <w:t xml:space="preserve">РАЗДЕЛ II. ОСОБЕННОСТИ  ПРИРОДЫ  </w:t>
            </w: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Тема 1.  Рельеф, геологическое строение, полезные ископаемые</w:t>
            </w: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0689F" w:rsidRPr="00AE07D0" w:rsidRDefault="00D96BE1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Тема 2. Климат и агроклиматические ресурсы</w:t>
            </w: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689F" w:rsidRPr="00AE07D0" w:rsidRDefault="00D96BE1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AE0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Внутренние воды области. Водные ресурсы</w:t>
            </w: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689F" w:rsidRPr="00AE07D0" w:rsidRDefault="00D96BE1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AE0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Почвы. Почвенные ресурсы  </w:t>
            </w: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0689F" w:rsidRPr="00AE07D0" w:rsidRDefault="00AE07D0" w:rsidP="00AE07D0">
            <w:pPr>
              <w:tabs>
                <w:tab w:val="center" w:pos="916"/>
                <w:tab w:val="right" w:pos="18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Тема 5. Растительность и животный мир области</w:t>
            </w: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Тема 6.Физико-географическое (природное) районирование</w:t>
            </w: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Тема 7.Человек и природа</w:t>
            </w: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89F" w:rsidRPr="00AE07D0" w:rsidTr="00AE07D0">
        <w:trPr>
          <w:jc w:val="center"/>
        </w:trPr>
        <w:tc>
          <w:tcPr>
            <w:tcW w:w="534" w:type="dxa"/>
          </w:tcPr>
          <w:p w:rsidR="0070689F" w:rsidRPr="00AE07D0" w:rsidRDefault="0070689F" w:rsidP="00706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689F" w:rsidRPr="00AE07D0" w:rsidRDefault="0070689F" w:rsidP="00706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89F" w:rsidRPr="00AE07D0" w:rsidRDefault="0070689F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70689F" w:rsidRPr="00AE07D0" w:rsidRDefault="00380C50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6BE1" w:rsidRPr="00AE07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0689F" w:rsidRPr="00AE07D0" w:rsidRDefault="00D96BE1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70689F" w:rsidRPr="00AE07D0" w:rsidRDefault="00380C50" w:rsidP="00706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C0692" w:rsidRDefault="003C0692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9F" w:rsidRPr="003C0692" w:rsidRDefault="0070689F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692" w:rsidRDefault="003C0692" w:rsidP="00395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AE4" w:rsidRPr="00376D0A" w:rsidRDefault="009C3AE4" w:rsidP="00376D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337BC" w:rsidRDefault="00B337BC">
      <w:pPr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337BC" w:rsidSect="00C715CE">
          <w:footerReference w:type="default" r:id="rId15"/>
          <w:pgSz w:w="11906" w:h="16838"/>
          <w:pgMar w:top="397" w:right="567" w:bottom="397" w:left="567" w:header="283" w:footer="283" w:gutter="0"/>
          <w:cols w:space="708"/>
          <w:titlePg/>
          <w:docGrid w:linePitch="360"/>
        </w:sectPr>
      </w:pPr>
    </w:p>
    <w:p w:rsidR="00D56F9D" w:rsidRPr="006D5713" w:rsidRDefault="00D56F9D" w:rsidP="00D56F9D">
      <w:pPr>
        <w:jc w:val="center"/>
        <w:rPr>
          <w:rFonts w:ascii="Times New Roman" w:eastAsia="PragmaticaCondC" w:hAnsi="Times New Roman" w:cs="Times New Roman"/>
          <w:b/>
          <w:sz w:val="28"/>
          <w:szCs w:val="28"/>
        </w:rPr>
      </w:pPr>
      <w:r w:rsidRPr="006D5713">
        <w:rPr>
          <w:rFonts w:ascii="Times New Roman" w:eastAsia="PragmaticaCondC" w:hAnsi="Times New Roman" w:cs="Times New Roman"/>
          <w:b/>
          <w:sz w:val="28"/>
          <w:szCs w:val="28"/>
        </w:rPr>
        <w:lastRenderedPageBreak/>
        <w:t>Календарно-тематическое планирование уроков географи</w:t>
      </w:r>
      <w:r w:rsidR="0070689F">
        <w:rPr>
          <w:rFonts w:ascii="Times New Roman" w:eastAsia="PragmaticaCondC" w:hAnsi="Times New Roman" w:cs="Times New Roman"/>
          <w:b/>
          <w:sz w:val="28"/>
          <w:szCs w:val="28"/>
        </w:rPr>
        <w:t>ческого краеведения</w:t>
      </w:r>
      <w:r w:rsidRPr="006D5713">
        <w:rPr>
          <w:rFonts w:ascii="Times New Roman" w:eastAsia="PragmaticaCondC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PragmaticaCondC" w:hAnsi="Times New Roman" w:cs="Times New Roman"/>
          <w:b/>
          <w:sz w:val="28"/>
          <w:szCs w:val="28"/>
        </w:rPr>
        <w:t>8</w:t>
      </w:r>
      <w:r w:rsidR="00D96BE1">
        <w:rPr>
          <w:rFonts w:ascii="Times New Roman" w:eastAsia="PragmaticaCondC" w:hAnsi="Times New Roman" w:cs="Times New Roman"/>
          <w:b/>
          <w:sz w:val="28"/>
          <w:szCs w:val="28"/>
        </w:rPr>
        <w:t>а, 8б</w:t>
      </w:r>
      <w:r w:rsidRPr="006D5713">
        <w:rPr>
          <w:rFonts w:ascii="Times New Roman" w:eastAsia="PragmaticaCondC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PragmaticaCondC" w:hAnsi="Times New Roman" w:cs="Times New Roman"/>
          <w:b/>
          <w:sz w:val="28"/>
          <w:szCs w:val="28"/>
        </w:rPr>
        <w:t>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498"/>
        <w:gridCol w:w="992"/>
        <w:gridCol w:w="2268"/>
        <w:gridCol w:w="2487"/>
      </w:tblGrid>
      <w:tr w:rsidR="00A72436" w:rsidRPr="00A72436" w:rsidTr="00AE07D0">
        <w:trPr>
          <w:trHeight w:val="253"/>
          <w:jc w:val="center"/>
        </w:trPr>
        <w:tc>
          <w:tcPr>
            <w:tcW w:w="675" w:type="dxa"/>
            <w:vMerge w:val="restart"/>
            <w:vAlign w:val="center"/>
          </w:tcPr>
          <w:p w:rsidR="00A72436" w:rsidRPr="000863D3" w:rsidRDefault="00A72436" w:rsidP="00AE07D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3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72436" w:rsidRPr="000863D3" w:rsidRDefault="00A72436" w:rsidP="00AE07D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3D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498" w:type="dxa"/>
            <w:vMerge w:val="restart"/>
            <w:vAlign w:val="center"/>
          </w:tcPr>
          <w:p w:rsidR="00A72436" w:rsidRPr="000863D3" w:rsidRDefault="00A72436" w:rsidP="00AE0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D3">
              <w:rPr>
                <w:rFonts w:ascii="Times New Roman" w:eastAsia="PragmaticaCondC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A72436" w:rsidRPr="000863D3" w:rsidRDefault="00A72436" w:rsidP="00A72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D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755" w:type="dxa"/>
            <w:gridSpan w:val="2"/>
          </w:tcPr>
          <w:p w:rsidR="00A72436" w:rsidRPr="000863D3" w:rsidRDefault="00A72436" w:rsidP="00A72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3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72436" w:rsidRPr="00A72436" w:rsidTr="00AE07D0">
        <w:trPr>
          <w:trHeight w:val="253"/>
          <w:jc w:val="center"/>
        </w:trPr>
        <w:tc>
          <w:tcPr>
            <w:tcW w:w="675" w:type="dxa"/>
            <w:vMerge/>
            <w:vAlign w:val="center"/>
          </w:tcPr>
          <w:p w:rsidR="00A72436" w:rsidRPr="00A72436" w:rsidRDefault="00A72436" w:rsidP="00AE07D0">
            <w:pPr>
              <w:pStyle w:val="13"/>
              <w:jc w:val="right"/>
              <w:rPr>
                <w:szCs w:val="24"/>
              </w:rPr>
            </w:pPr>
          </w:p>
        </w:tc>
        <w:tc>
          <w:tcPr>
            <w:tcW w:w="9498" w:type="dxa"/>
            <w:vMerge/>
            <w:vAlign w:val="center"/>
          </w:tcPr>
          <w:p w:rsidR="00A72436" w:rsidRPr="00A72436" w:rsidRDefault="00A72436" w:rsidP="00526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436" w:rsidRPr="00A72436" w:rsidRDefault="00A72436" w:rsidP="00A72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36" w:rsidRPr="000863D3" w:rsidRDefault="00A72436" w:rsidP="00A72436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sz w:val="24"/>
                <w:szCs w:val="24"/>
              </w:rPr>
            </w:pPr>
            <w:r w:rsidRPr="000863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7" w:type="dxa"/>
          </w:tcPr>
          <w:p w:rsidR="00A72436" w:rsidRPr="000863D3" w:rsidRDefault="00A72436" w:rsidP="00A72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D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A72436" w:rsidRPr="00A72436" w:rsidTr="00AE07D0">
        <w:trPr>
          <w:jc w:val="center"/>
        </w:trPr>
        <w:tc>
          <w:tcPr>
            <w:tcW w:w="675" w:type="dxa"/>
            <w:vAlign w:val="center"/>
          </w:tcPr>
          <w:p w:rsidR="00A72436" w:rsidRPr="00A72436" w:rsidRDefault="00A72436" w:rsidP="00AE07D0">
            <w:pPr>
              <w:pStyle w:val="13"/>
              <w:jc w:val="right"/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A72436" w:rsidRPr="00A72436" w:rsidRDefault="00A72436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I. ФИЗИЧЕСКАЯ ГЕОГРАФИЯ.</w:t>
            </w:r>
          </w:p>
          <w:p w:rsidR="00A72436" w:rsidRPr="00A72436" w:rsidRDefault="00A72436" w:rsidP="00AE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1. История географических исследований и </w:t>
            </w:r>
            <w:r w:rsidR="00AE0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освоения территории области </w:t>
            </w:r>
            <w:r w:rsidRPr="00A724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( 4 часа).</w:t>
            </w:r>
          </w:p>
        </w:tc>
        <w:tc>
          <w:tcPr>
            <w:tcW w:w="992" w:type="dxa"/>
          </w:tcPr>
          <w:p w:rsidR="00A72436" w:rsidRPr="00A72436" w:rsidRDefault="00A72436" w:rsidP="00A72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36" w:rsidRPr="00A72436" w:rsidRDefault="00A72436" w:rsidP="00A72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7" w:type="dxa"/>
          </w:tcPr>
          <w:p w:rsidR="00A72436" w:rsidRPr="00A72436" w:rsidRDefault="00A72436" w:rsidP="00A72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Первые знания о территории Оренбургской области.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D96BE1" w:rsidRPr="00A72436" w:rsidRDefault="00F56F10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Народы,</w:t>
            </w:r>
            <w:r w:rsidR="00AE07D0">
              <w:rPr>
                <w:rFonts w:ascii="Times New Roman" w:hAnsi="Times New Roman" w:cs="Times New Roman"/>
                <w:sz w:val="24"/>
                <w:szCs w:val="24"/>
              </w:rPr>
              <w:t xml:space="preserve"> населяющие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территорию области в древности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Освоение территории области в XVIII – XX вв.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4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Семинар. Исследователи Оренбургского края.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D96BE1" w:rsidRPr="00A72436" w:rsidRDefault="00D96BE1" w:rsidP="008668B3">
            <w:pPr>
              <w:pStyle w:val="13"/>
              <w:rPr>
                <w:szCs w:val="24"/>
              </w:rPr>
            </w:pPr>
            <w:r w:rsidRPr="00A72436">
              <w:rPr>
                <w:b/>
                <w:i/>
                <w:szCs w:val="24"/>
                <w:u w:val="single"/>
              </w:rPr>
              <w:t>2. Географическое положение и административно – территориальное устройство (3 часа)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b/>
                <w:i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96BE1" w:rsidRPr="00A72436" w:rsidRDefault="00D96BE1" w:rsidP="00D96BE1">
            <w:pPr>
              <w:pStyle w:val="13"/>
              <w:jc w:val="both"/>
              <w:rPr>
                <w:b/>
                <w:i/>
                <w:szCs w:val="24"/>
                <w:u w:val="single"/>
              </w:rPr>
            </w:pPr>
          </w:p>
        </w:tc>
        <w:tc>
          <w:tcPr>
            <w:tcW w:w="2487" w:type="dxa"/>
          </w:tcPr>
          <w:p w:rsidR="00D96BE1" w:rsidRPr="00A72436" w:rsidRDefault="00D96BE1" w:rsidP="00D96BE1">
            <w:pPr>
              <w:pStyle w:val="13"/>
              <w:jc w:val="both"/>
              <w:rPr>
                <w:b/>
                <w:i/>
                <w:szCs w:val="24"/>
                <w:u w:val="single"/>
              </w:rPr>
            </w:pP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5</w:t>
            </w:r>
          </w:p>
        </w:tc>
        <w:tc>
          <w:tcPr>
            <w:tcW w:w="9498" w:type="dxa"/>
            <w:vAlign w:val="center"/>
          </w:tcPr>
          <w:p w:rsidR="00D96BE1" w:rsidRPr="000D486C" w:rsidRDefault="00D96BE1" w:rsidP="00716AFD">
            <w:pPr>
              <w:pStyle w:val="13"/>
              <w:rPr>
                <w:szCs w:val="24"/>
              </w:rPr>
            </w:pPr>
            <w:r w:rsidRPr="00A72436">
              <w:rPr>
                <w:szCs w:val="24"/>
              </w:rPr>
              <w:t xml:space="preserve">Образование Оренбургской губернии. </w:t>
            </w:r>
            <w:r w:rsidRPr="00A72436">
              <w:rPr>
                <w:i/>
                <w:szCs w:val="24"/>
              </w:rPr>
              <w:t>Практическая работа №1 (итоговая) Определение географических координат крайних точек области, географических координат административного центра области, своего населенного пункта, решение задач на определение поясного времени.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6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pStyle w:val="13"/>
              <w:rPr>
                <w:szCs w:val="24"/>
              </w:rPr>
            </w:pPr>
            <w:r w:rsidRPr="00A72436">
              <w:rPr>
                <w:szCs w:val="24"/>
              </w:rPr>
              <w:t>Географическое положение. Территория и границы.</w:t>
            </w:r>
          </w:p>
          <w:p w:rsidR="00D96BE1" w:rsidRPr="000D486C" w:rsidRDefault="00D96BE1" w:rsidP="00716AFD">
            <w:pPr>
              <w:pStyle w:val="13"/>
              <w:rPr>
                <w:szCs w:val="24"/>
              </w:rPr>
            </w:pPr>
            <w:r w:rsidRPr="000D486C">
              <w:rPr>
                <w:szCs w:val="24"/>
              </w:rPr>
              <w:t>Практическая работа №</w:t>
            </w:r>
            <w:r w:rsidR="00716AFD">
              <w:rPr>
                <w:szCs w:val="24"/>
              </w:rPr>
              <w:t>2</w:t>
            </w:r>
            <w:r w:rsidRPr="000D486C">
              <w:rPr>
                <w:szCs w:val="24"/>
              </w:rPr>
              <w:t xml:space="preserve"> (тренировочная) Сравнительная характеристика области с регионами России и зарубежными странами.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7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pStyle w:val="13"/>
              <w:rPr>
                <w:szCs w:val="24"/>
              </w:rPr>
            </w:pPr>
            <w:r w:rsidRPr="00A72436">
              <w:rPr>
                <w:szCs w:val="24"/>
              </w:rPr>
              <w:t>Административно – территориальное устройство.</w:t>
            </w:r>
          </w:p>
          <w:p w:rsidR="00D96BE1" w:rsidRPr="00A72436" w:rsidRDefault="00D96BE1" w:rsidP="00716AFD">
            <w:pPr>
              <w:pStyle w:val="13"/>
              <w:rPr>
                <w:i/>
                <w:szCs w:val="24"/>
              </w:rPr>
            </w:pPr>
            <w:r w:rsidRPr="00A72436">
              <w:rPr>
                <w:i/>
                <w:szCs w:val="24"/>
              </w:rPr>
              <w:t>Практическая работа №</w:t>
            </w:r>
            <w:r w:rsidR="00716AFD">
              <w:rPr>
                <w:i/>
                <w:szCs w:val="24"/>
              </w:rPr>
              <w:t>3</w:t>
            </w:r>
            <w:r w:rsidRPr="00A72436">
              <w:rPr>
                <w:i/>
                <w:szCs w:val="24"/>
              </w:rPr>
              <w:t xml:space="preserve"> (итоговая) Нанесение на карту политико–административных границ области, названий и границ соседних территорий. 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II. ОСОБЕННОСТИ ПРИРОДЫ.</w:t>
            </w:r>
          </w:p>
          <w:p w:rsidR="00D96BE1" w:rsidRPr="00A72436" w:rsidRDefault="00DF3F88" w:rsidP="0052601E">
            <w:pPr>
              <w:pStyle w:val="13"/>
              <w:rPr>
                <w:szCs w:val="24"/>
              </w:rPr>
            </w:pPr>
            <w:r>
              <w:rPr>
                <w:b/>
                <w:i/>
                <w:szCs w:val="24"/>
                <w:u w:val="single"/>
              </w:rPr>
              <w:t>1.Р</w:t>
            </w:r>
            <w:r w:rsidR="00D96BE1" w:rsidRPr="00A72436">
              <w:rPr>
                <w:b/>
                <w:i/>
                <w:szCs w:val="24"/>
                <w:u w:val="single"/>
              </w:rPr>
              <w:t>ельеф, геологическое строение, полезные ископаемые (6 часов).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7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8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716AFD">
            <w:pPr>
              <w:pStyle w:val="13"/>
              <w:rPr>
                <w:i/>
                <w:szCs w:val="24"/>
              </w:rPr>
            </w:pPr>
            <w:r w:rsidRPr="00A72436">
              <w:rPr>
                <w:szCs w:val="24"/>
              </w:rPr>
              <w:t xml:space="preserve">Тектоническое строение основных форм рельефа. </w:t>
            </w:r>
            <w:r w:rsidRPr="000D486C">
              <w:rPr>
                <w:szCs w:val="24"/>
              </w:rPr>
              <w:t>Практическая работа №</w:t>
            </w:r>
            <w:r w:rsidR="00716AFD">
              <w:rPr>
                <w:szCs w:val="24"/>
              </w:rPr>
              <w:t>4</w:t>
            </w:r>
            <w:r w:rsidRPr="000D486C">
              <w:rPr>
                <w:szCs w:val="24"/>
              </w:rPr>
              <w:t xml:space="preserve"> (тренировочная) Анализ физической и тектонической карт атласа. Связь рельефа с тектоническими структурами и месторождениями полезных ископаемых.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9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716AFD">
            <w:pPr>
              <w:pStyle w:val="13"/>
              <w:rPr>
                <w:i/>
                <w:szCs w:val="24"/>
              </w:rPr>
            </w:pPr>
            <w:r w:rsidRPr="00A72436">
              <w:rPr>
                <w:szCs w:val="24"/>
              </w:rPr>
              <w:t xml:space="preserve">Формирование платформенной части области. 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10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Развитие Уральских гор.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11</w:t>
            </w:r>
          </w:p>
        </w:tc>
        <w:tc>
          <w:tcPr>
            <w:tcW w:w="9498" w:type="dxa"/>
            <w:vAlign w:val="center"/>
          </w:tcPr>
          <w:p w:rsidR="00D96BE1" w:rsidRPr="00A72436" w:rsidRDefault="00673228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Урок-практикум: «</w:t>
            </w:r>
            <w:r w:rsidR="00D96BE1" w:rsidRPr="00A72436">
              <w:rPr>
                <w:rFonts w:ascii="Times New Roman" w:hAnsi="Times New Roman" w:cs="Times New Roman"/>
                <w:sz w:val="24"/>
                <w:szCs w:val="24"/>
              </w:rPr>
              <w:t>Полезные ископаемые»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12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716AFD">
            <w:pPr>
              <w:pStyle w:val="13"/>
              <w:rPr>
                <w:i/>
                <w:szCs w:val="24"/>
              </w:rPr>
            </w:pPr>
            <w:r w:rsidRPr="00A72436">
              <w:rPr>
                <w:szCs w:val="24"/>
              </w:rPr>
              <w:t xml:space="preserve">Равнины и горы. </w:t>
            </w:r>
            <w:r w:rsidRPr="000D486C">
              <w:rPr>
                <w:szCs w:val="24"/>
              </w:rPr>
              <w:t>Практическая работа №</w:t>
            </w:r>
            <w:r w:rsidR="00716AFD">
              <w:rPr>
                <w:szCs w:val="24"/>
              </w:rPr>
              <w:t>5</w:t>
            </w:r>
            <w:r w:rsidRPr="000D486C">
              <w:rPr>
                <w:szCs w:val="24"/>
              </w:rPr>
              <w:t xml:space="preserve"> (тренировочная) Описание рельефа области по </w:t>
            </w:r>
            <w:r w:rsidRPr="000D486C">
              <w:rPr>
                <w:szCs w:val="24"/>
              </w:rPr>
              <w:lastRenderedPageBreak/>
              <w:t>физической (топографической) карте.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lastRenderedPageBreak/>
              <w:t>13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67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Процессы, формирующие рельеф земной поверхности. Влияние деятельности человека на рельеф.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 Климат и агроклиматические ресурсы (4 часа).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87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14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области.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15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343EAB">
            <w:pPr>
              <w:pStyle w:val="13"/>
              <w:rPr>
                <w:i/>
                <w:szCs w:val="24"/>
              </w:rPr>
            </w:pPr>
            <w:r w:rsidRPr="00A72436">
              <w:rPr>
                <w:szCs w:val="24"/>
              </w:rPr>
              <w:t xml:space="preserve">Распределение основных элементов климата. </w:t>
            </w:r>
            <w:r w:rsidRPr="000D486C">
              <w:rPr>
                <w:szCs w:val="24"/>
              </w:rPr>
              <w:t>Практиче</w:t>
            </w:r>
            <w:r w:rsidR="00673228">
              <w:rPr>
                <w:szCs w:val="24"/>
              </w:rPr>
              <w:t>ская работа №</w:t>
            </w:r>
            <w:r w:rsidR="00343EAB">
              <w:rPr>
                <w:szCs w:val="24"/>
              </w:rPr>
              <w:t>6</w:t>
            </w:r>
            <w:r w:rsidR="00673228">
              <w:rPr>
                <w:szCs w:val="24"/>
              </w:rPr>
              <w:t xml:space="preserve"> (тренировочная) Построение и анализ графика </w:t>
            </w:r>
            <w:r w:rsidRPr="000D486C">
              <w:rPr>
                <w:szCs w:val="24"/>
              </w:rPr>
              <w:t>годового хода основных метеоэлементов для отдельных пунктов области.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16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343EAB">
            <w:pPr>
              <w:pStyle w:val="13"/>
              <w:rPr>
                <w:i/>
                <w:szCs w:val="24"/>
              </w:rPr>
            </w:pPr>
            <w:r w:rsidRPr="00A72436">
              <w:rPr>
                <w:szCs w:val="24"/>
              </w:rPr>
              <w:t xml:space="preserve">Времена года, фенологический календарь. </w:t>
            </w:r>
            <w:r w:rsidRPr="000D486C">
              <w:rPr>
                <w:szCs w:val="24"/>
              </w:rPr>
              <w:t>Практическая работа №</w:t>
            </w:r>
            <w:r w:rsidR="00343EAB">
              <w:rPr>
                <w:szCs w:val="24"/>
              </w:rPr>
              <w:t>7</w:t>
            </w:r>
            <w:r w:rsidRPr="000D486C">
              <w:rPr>
                <w:szCs w:val="24"/>
              </w:rPr>
              <w:t xml:space="preserve"> (тренировочная) Изучение распространения т</w:t>
            </w:r>
            <w:r w:rsidR="00673228">
              <w:rPr>
                <w:szCs w:val="24"/>
              </w:rPr>
              <w:t xml:space="preserve">епла и влаги на основе расчета </w:t>
            </w:r>
            <w:r w:rsidRPr="000D486C">
              <w:rPr>
                <w:szCs w:val="24"/>
              </w:rPr>
              <w:t>коэффициента увлажнения</w:t>
            </w:r>
            <w:r w:rsidRPr="00A72436">
              <w:rPr>
                <w:i/>
                <w:szCs w:val="24"/>
              </w:rPr>
              <w:t>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17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pStyle w:val="13"/>
              <w:rPr>
                <w:szCs w:val="24"/>
              </w:rPr>
            </w:pPr>
            <w:r w:rsidRPr="00A72436">
              <w:rPr>
                <w:szCs w:val="24"/>
              </w:rPr>
              <w:t>Агроклиматические ресурсы области. Влияние климата на жизнь и здоровье человека.</w:t>
            </w:r>
          </w:p>
          <w:p w:rsidR="00D96BE1" w:rsidRPr="000D486C" w:rsidRDefault="00D96BE1" w:rsidP="00343EAB">
            <w:pPr>
              <w:pStyle w:val="13"/>
              <w:rPr>
                <w:szCs w:val="24"/>
              </w:rPr>
            </w:pPr>
            <w:r w:rsidRPr="000D486C">
              <w:rPr>
                <w:szCs w:val="24"/>
              </w:rPr>
              <w:t>Практическая работа №</w:t>
            </w:r>
            <w:r w:rsidR="00343EAB">
              <w:rPr>
                <w:szCs w:val="24"/>
              </w:rPr>
              <w:t>8</w:t>
            </w:r>
            <w:r w:rsidRPr="000D486C">
              <w:rPr>
                <w:szCs w:val="24"/>
              </w:rPr>
              <w:t xml:space="preserve"> (тренировочная) Составление характеристики климата своего населенного пункта на основе определения основных климатических показателей по картам атласа.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pStyle w:val="13"/>
              <w:rPr>
                <w:szCs w:val="24"/>
              </w:rPr>
            </w:pPr>
            <w:r w:rsidRPr="00A72436">
              <w:rPr>
                <w:b/>
                <w:i/>
                <w:szCs w:val="24"/>
                <w:u w:val="single"/>
              </w:rPr>
              <w:t>3. Внутренние воды области. Водные ресурсы (4 часа).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b/>
                <w:i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96BE1" w:rsidRPr="00A72436" w:rsidRDefault="00D96BE1" w:rsidP="00D96BE1">
            <w:pPr>
              <w:pStyle w:val="13"/>
              <w:jc w:val="both"/>
              <w:rPr>
                <w:b/>
                <w:i/>
                <w:szCs w:val="24"/>
                <w:u w:val="single"/>
              </w:rPr>
            </w:pPr>
          </w:p>
        </w:tc>
        <w:tc>
          <w:tcPr>
            <w:tcW w:w="2487" w:type="dxa"/>
          </w:tcPr>
          <w:p w:rsidR="00D96BE1" w:rsidRPr="00A72436" w:rsidRDefault="00D96BE1" w:rsidP="00D96BE1">
            <w:pPr>
              <w:pStyle w:val="13"/>
              <w:jc w:val="both"/>
              <w:rPr>
                <w:b/>
                <w:i/>
                <w:szCs w:val="24"/>
                <w:u w:val="single"/>
              </w:rPr>
            </w:pP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18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343EAB">
            <w:pPr>
              <w:pStyle w:val="13"/>
              <w:rPr>
                <w:i/>
                <w:szCs w:val="24"/>
              </w:rPr>
            </w:pPr>
            <w:r w:rsidRPr="00A72436">
              <w:rPr>
                <w:szCs w:val="24"/>
              </w:rPr>
              <w:t>Внутренние воды области.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19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343EAB">
            <w:pPr>
              <w:pStyle w:val="13"/>
              <w:rPr>
                <w:i/>
                <w:szCs w:val="24"/>
              </w:rPr>
            </w:pPr>
            <w:r w:rsidRPr="00A72436">
              <w:rPr>
                <w:szCs w:val="24"/>
              </w:rPr>
              <w:t>Реки.</w:t>
            </w:r>
            <w:r w:rsidRPr="000D486C">
              <w:rPr>
                <w:szCs w:val="24"/>
              </w:rPr>
              <w:t>Практичес</w:t>
            </w:r>
            <w:r w:rsidR="00673228">
              <w:rPr>
                <w:szCs w:val="24"/>
              </w:rPr>
              <w:t>кая работа №</w:t>
            </w:r>
            <w:r w:rsidR="00343EAB">
              <w:rPr>
                <w:szCs w:val="24"/>
              </w:rPr>
              <w:t>9</w:t>
            </w:r>
            <w:r w:rsidR="00673228">
              <w:rPr>
                <w:szCs w:val="24"/>
              </w:rPr>
              <w:t xml:space="preserve"> (тренировочная) </w:t>
            </w:r>
            <w:r w:rsidRPr="000D486C">
              <w:rPr>
                <w:szCs w:val="24"/>
              </w:rPr>
              <w:t>Описание реки по плану.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20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Озера, водохранилища и подземные воды.</w:t>
            </w:r>
          </w:p>
          <w:p w:rsidR="00D96BE1" w:rsidRPr="000D486C" w:rsidRDefault="00D96BE1" w:rsidP="00343EAB">
            <w:pPr>
              <w:pStyle w:val="13"/>
              <w:rPr>
                <w:szCs w:val="24"/>
              </w:rPr>
            </w:pPr>
            <w:r w:rsidRPr="000D486C">
              <w:rPr>
                <w:szCs w:val="24"/>
              </w:rPr>
              <w:t xml:space="preserve">Практическая </w:t>
            </w:r>
            <w:r w:rsidR="00673228">
              <w:rPr>
                <w:szCs w:val="24"/>
              </w:rPr>
              <w:t>работа №1</w:t>
            </w:r>
            <w:r w:rsidR="00343EAB">
              <w:rPr>
                <w:szCs w:val="24"/>
              </w:rPr>
              <w:t>0</w:t>
            </w:r>
            <w:r w:rsidR="00673228">
              <w:rPr>
                <w:szCs w:val="24"/>
              </w:rPr>
              <w:t xml:space="preserve"> (тренировочная) </w:t>
            </w:r>
            <w:r w:rsidRPr="000D486C">
              <w:rPr>
                <w:szCs w:val="24"/>
              </w:rPr>
              <w:t>Описание озера по плану.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21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Водные ресурсы охрана вод.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4. Почвы. Почвенные ресурсы (2 часа).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87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22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Почвы. Условия образования почв.</w:t>
            </w:r>
          </w:p>
          <w:p w:rsidR="00D96BE1" w:rsidRPr="00A72436" w:rsidRDefault="00D96BE1" w:rsidP="00343EAB">
            <w:pPr>
              <w:pStyle w:val="13"/>
              <w:rPr>
                <w:i/>
                <w:szCs w:val="24"/>
              </w:rPr>
            </w:pPr>
            <w:r w:rsidRPr="000D486C">
              <w:rPr>
                <w:szCs w:val="24"/>
              </w:rPr>
              <w:t>Практическ</w:t>
            </w:r>
            <w:r w:rsidR="00673228">
              <w:rPr>
                <w:szCs w:val="24"/>
              </w:rPr>
              <w:t>ая работа №1</w:t>
            </w:r>
            <w:r w:rsidR="00343EAB">
              <w:rPr>
                <w:szCs w:val="24"/>
              </w:rPr>
              <w:t>1</w:t>
            </w:r>
            <w:r w:rsidR="00673228">
              <w:rPr>
                <w:szCs w:val="24"/>
              </w:rPr>
              <w:t xml:space="preserve"> (тренировочная) </w:t>
            </w:r>
            <w:r w:rsidRPr="000D486C">
              <w:rPr>
                <w:szCs w:val="24"/>
              </w:rPr>
              <w:t>Построение и анализ схемы «Факторы почвообразования»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23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Чернозем – «царь почв». Охрана почв.</w:t>
            </w:r>
          </w:p>
          <w:p w:rsidR="00D96BE1" w:rsidRPr="000D486C" w:rsidRDefault="00D96BE1" w:rsidP="00343EAB">
            <w:pPr>
              <w:pStyle w:val="13"/>
              <w:rPr>
                <w:szCs w:val="24"/>
              </w:rPr>
            </w:pPr>
            <w:r w:rsidRPr="00A72436">
              <w:rPr>
                <w:i/>
                <w:szCs w:val="24"/>
              </w:rPr>
              <w:t>Практическая работа №1</w:t>
            </w:r>
            <w:r w:rsidR="00343EAB">
              <w:rPr>
                <w:i/>
                <w:szCs w:val="24"/>
              </w:rPr>
              <w:t>2</w:t>
            </w:r>
            <w:r w:rsidR="00673228">
              <w:rPr>
                <w:i/>
                <w:szCs w:val="24"/>
              </w:rPr>
              <w:t xml:space="preserve">(итоговая) </w:t>
            </w:r>
            <w:r w:rsidRPr="00A72436">
              <w:rPr>
                <w:i/>
                <w:szCs w:val="24"/>
              </w:rPr>
              <w:t>Сравнительная характеристика типов почв области.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5. Растительность и Животный мир области (4 часа).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87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24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Растения, населяющие территорию области.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25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Полезные растения Оренбургской области.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26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Особенности животного мира.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lastRenderedPageBreak/>
              <w:t>27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на страницах «Красной книги».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6. Физико – географическое районирование (5 часов).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87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28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Особенности ландшафтов края.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29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Сыртовые ландшафты Русской равнины.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30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Горы и равнины складчатого Урала.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31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Ландшафты Тургайской равнины.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32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Типы местности области.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7. Человек и природа (2 часа).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87" w:type="dxa"/>
          </w:tcPr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33</w:t>
            </w:r>
          </w:p>
        </w:tc>
        <w:tc>
          <w:tcPr>
            <w:tcW w:w="9498" w:type="dxa"/>
            <w:vAlign w:val="center"/>
          </w:tcPr>
          <w:p w:rsidR="00D96BE1" w:rsidRPr="00A72436" w:rsidRDefault="00D96BE1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36">
              <w:rPr>
                <w:rFonts w:ascii="Times New Roman" w:hAnsi="Times New Roman" w:cs="Times New Roman"/>
                <w:sz w:val="24"/>
                <w:szCs w:val="24"/>
              </w:rPr>
              <w:t>Важнейшие экологически проблемы области и их взаимосвязь. Охрана природы. Особо охраняемые территории.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96BE1" w:rsidRPr="00A72436" w:rsidTr="00AE07D0">
        <w:trPr>
          <w:jc w:val="center"/>
        </w:trPr>
        <w:tc>
          <w:tcPr>
            <w:tcW w:w="675" w:type="dxa"/>
            <w:vAlign w:val="center"/>
          </w:tcPr>
          <w:p w:rsidR="00D96BE1" w:rsidRPr="00A72436" w:rsidRDefault="00D96BE1" w:rsidP="00AE07D0">
            <w:pPr>
              <w:pStyle w:val="13"/>
              <w:jc w:val="right"/>
              <w:rPr>
                <w:szCs w:val="24"/>
              </w:rPr>
            </w:pPr>
            <w:r w:rsidRPr="00A72436">
              <w:rPr>
                <w:szCs w:val="24"/>
              </w:rPr>
              <w:t>34</w:t>
            </w:r>
          </w:p>
        </w:tc>
        <w:tc>
          <w:tcPr>
            <w:tcW w:w="9498" w:type="dxa"/>
            <w:vAlign w:val="center"/>
          </w:tcPr>
          <w:p w:rsidR="00D96BE1" w:rsidRPr="00A72436" w:rsidRDefault="002C283E" w:rsidP="0052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зачёт</w:t>
            </w:r>
          </w:p>
        </w:tc>
        <w:tc>
          <w:tcPr>
            <w:tcW w:w="992" w:type="dxa"/>
          </w:tcPr>
          <w:p w:rsidR="00D96BE1" w:rsidRPr="00A72436" w:rsidRDefault="00D96BE1" w:rsidP="00D9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87" w:type="dxa"/>
          </w:tcPr>
          <w:p w:rsidR="00D96BE1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D96BE1" w:rsidRPr="00A72436" w:rsidRDefault="00D96BE1" w:rsidP="00D9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</w:tbl>
    <w:p w:rsidR="0070689F" w:rsidRDefault="0070689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37BC" w:rsidRDefault="00B337B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4540" w:rsidRDefault="00BC454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4540" w:rsidRDefault="00BC454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BC4540" w:rsidRPr="00BC4540" w:rsidRDefault="00BC4540" w:rsidP="00BC45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lastRenderedPageBreak/>
        <w:t>Оценочные материалы</w:t>
      </w:r>
    </w:p>
    <w:p w:rsidR="00BC4540" w:rsidRPr="00BC4540" w:rsidRDefault="00BC4540" w:rsidP="00BC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>Итоговое занятие по Оренбургской области. (Урок обобщения знаний.)</w:t>
      </w:r>
    </w:p>
    <w:p w:rsidR="00BC4540" w:rsidRPr="00BC4540" w:rsidRDefault="00BC4540" w:rsidP="00BC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BC4540" w:rsidRPr="00BC4540" w:rsidRDefault="00BC4540" w:rsidP="00BC4540">
      <w:pPr>
        <w:pStyle w:val="a6"/>
        <w:numPr>
          <w:ilvl w:val="0"/>
          <w:numId w:val="49"/>
        </w:numPr>
        <w:suppressAutoHyphens w:val="0"/>
        <w:ind w:left="0" w:firstLine="0"/>
        <w:rPr>
          <w:b/>
        </w:rPr>
      </w:pPr>
      <w:r w:rsidRPr="00BC4540">
        <w:rPr>
          <w:b/>
        </w:rPr>
        <w:t>Оренбургская область имеет сухопутную границу с</w:t>
      </w:r>
    </w:p>
    <w:p w:rsidR="00BC4540" w:rsidRPr="00BC4540" w:rsidRDefault="00F56F10" w:rsidP="00BC4540">
      <w:pPr>
        <w:pStyle w:val="a6"/>
        <w:ind w:left="0"/>
      </w:pPr>
      <w:r>
        <w:t xml:space="preserve">а) Монголией          б) </w:t>
      </w:r>
      <w:r w:rsidR="00BC4540" w:rsidRPr="00BC4540">
        <w:t xml:space="preserve">Казахстаном             в) Узбекистаном                 г) Азербайджаном  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 xml:space="preserve">      2.    Субъект, с которым граничит Оренбургская область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Башкортостан         б) </w:t>
      </w:r>
      <w:r w:rsidR="00BC4540" w:rsidRPr="00BC4540">
        <w:rPr>
          <w:rFonts w:ascii="Times New Roman" w:hAnsi="Times New Roman" w:cs="Times New Roman"/>
          <w:sz w:val="24"/>
          <w:szCs w:val="24"/>
        </w:rPr>
        <w:t>Татарстан             в) Удмуртия                г) Пермский край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 xml:space="preserve">     3. На территории Оренбургской области находится гора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Народная       б) </w:t>
      </w:r>
      <w:r w:rsidR="00BC4540" w:rsidRPr="00BC4540">
        <w:rPr>
          <w:rFonts w:ascii="Times New Roman" w:hAnsi="Times New Roman" w:cs="Times New Roman"/>
          <w:sz w:val="24"/>
          <w:szCs w:val="24"/>
        </w:rPr>
        <w:t>Ямантау            в) Пайер               г) Конжаковский камень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 xml:space="preserve">   4. По территории Оренбургской области протекает река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Белая        б) </w:t>
      </w:r>
      <w:r w:rsidR="00BC4540" w:rsidRPr="00BC4540">
        <w:rPr>
          <w:rFonts w:ascii="Times New Roman" w:hAnsi="Times New Roman" w:cs="Times New Roman"/>
          <w:sz w:val="24"/>
          <w:szCs w:val="24"/>
        </w:rPr>
        <w:t>Урал            в) Кама               г) Ишим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 xml:space="preserve">  5. В каком году был образован административный центр Оренбургской области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1854        б) </w:t>
      </w:r>
      <w:r w:rsidR="00BC4540" w:rsidRPr="00BC4540">
        <w:rPr>
          <w:rFonts w:ascii="Times New Roman" w:hAnsi="Times New Roman" w:cs="Times New Roman"/>
          <w:sz w:val="24"/>
          <w:szCs w:val="24"/>
        </w:rPr>
        <w:t>1743           в) 1892             г) 1753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>6. Назовите вид полезного ископаемого, добываемого в Илецком месторождении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гипс       б)</w:t>
      </w:r>
      <w:r w:rsidR="00BC4540" w:rsidRPr="00BC4540">
        <w:rPr>
          <w:rFonts w:ascii="Times New Roman" w:hAnsi="Times New Roman" w:cs="Times New Roman"/>
          <w:sz w:val="24"/>
          <w:szCs w:val="24"/>
        </w:rPr>
        <w:t xml:space="preserve"> мел           в) каменная соль             г) никель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>7.  Какой тип почвы преобладает в области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ферралитовый      б) </w:t>
      </w:r>
      <w:r w:rsidR="00BC4540" w:rsidRPr="00BC4540">
        <w:rPr>
          <w:rFonts w:ascii="Times New Roman" w:hAnsi="Times New Roman" w:cs="Times New Roman"/>
          <w:sz w:val="24"/>
          <w:szCs w:val="24"/>
        </w:rPr>
        <w:t>чернозем           в) торфяной            г) пустынный</w:t>
      </w:r>
    </w:p>
    <w:p w:rsidR="00BC4540" w:rsidRPr="00BC4540" w:rsidRDefault="00BC4540" w:rsidP="00BC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BC4540" w:rsidRPr="00BC4540" w:rsidRDefault="00BC4540" w:rsidP="00BC4540">
      <w:pPr>
        <w:pStyle w:val="a6"/>
        <w:numPr>
          <w:ilvl w:val="0"/>
          <w:numId w:val="50"/>
        </w:numPr>
        <w:suppressAutoHyphens w:val="0"/>
        <w:ind w:left="0" w:firstLine="0"/>
        <w:rPr>
          <w:b/>
        </w:rPr>
      </w:pPr>
      <w:r w:rsidRPr="00BC4540">
        <w:rPr>
          <w:b/>
        </w:rPr>
        <w:t>Назовите народность, вторую по численности населения в Оренбургской области после русских</w:t>
      </w:r>
    </w:p>
    <w:p w:rsidR="00BC4540" w:rsidRPr="00BC4540" w:rsidRDefault="00F56F10" w:rsidP="00BC4540">
      <w:pPr>
        <w:pStyle w:val="a6"/>
        <w:ind w:left="0"/>
      </w:pPr>
      <w:r>
        <w:t xml:space="preserve">а) украинцы          б) татары            в) </w:t>
      </w:r>
      <w:r w:rsidR="00BC4540" w:rsidRPr="00BC4540">
        <w:t xml:space="preserve">казахи                г) башкиры  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 xml:space="preserve">      2.    Субъект, с которым граничит Оренбургская область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40">
        <w:rPr>
          <w:rFonts w:ascii="Times New Roman" w:hAnsi="Times New Roman" w:cs="Times New Roman"/>
          <w:sz w:val="24"/>
          <w:szCs w:val="24"/>
        </w:rPr>
        <w:t xml:space="preserve">         а</w:t>
      </w:r>
      <w:r w:rsidR="00F56F10">
        <w:rPr>
          <w:rFonts w:ascii="Times New Roman" w:hAnsi="Times New Roman" w:cs="Times New Roman"/>
          <w:sz w:val="24"/>
          <w:szCs w:val="24"/>
        </w:rPr>
        <w:t xml:space="preserve">) Самарская область         б) </w:t>
      </w:r>
      <w:r w:rsidRPr="00BC4540">
        <w:rPr>
          <w:rFonts w:ascii="Times New Roman" w:hAnsi="Times New Roman" w:cs="Times New Roman"/>
          <w:sz w:val="24"/>
          <w:szCs w:val="24"/>
        </w:rPr>
        <w:t>Саратовская область       в) Карелия     г) Волгоградская область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 xml:space="preserve">     3. На территории Оренбургской области преобладает население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городское       б) </w:t>
      </w:r>
      <w:r w:rsidR="00BC4540" w:rsidRPr="00BC4540">
        <w:rPr>
          <w:rFonts w:ascii="Times New Roman" w:hAnsi="Times New Roman" w:cs="Times New Roman"/>
          <w:sz w:val="24"/>
          <w:szCs w:val="24"/>
        </w:rPr>
        <w:t xml:space="preserve">сельское         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 xml:space="preserve">   4. По территории Оренбургской области протекает река Урал, назовите ее устье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Азовское море       б) </w:t>
      </w:r>
      <w:r w:rsidR="00BC4540" w:rsidRPr="00BC4540">
        <w:rPr>
          <w:rFonts w:ascii="Times New Roman" w:hAnsi="Times New Roman" w:cs="Times New Roman"/>
          <w:sz w:val="24"/>
          <w:szCs w:val="24"/>
        </w:rPr>
        <w:t>Каспийское море            в) Аральское море              г) Черное море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5. Назовите тип климата </w:t>
      </w:r>
      <w:r w:rsidR="00BC4540" w:rsidRPr="00BC4540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континентальный      б) </w:t>
      </w:r>
      <w:r w:rsidR="00BC4540" w:rsidRPr="00BC4540">
        <w:rPr>
          <w:rFonts w:ascii="Times New Roman" w:hAnsi="Times New Roman" w:cs="Times New Roman"/>
          <w:sz w:val="24"/>
          <w:szCs w:val="24"/>
        </w:rPr>
        <w:t>резко континентальный          в) умеренный             г) муссонный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>6. Назовите вид полезного ископаемого, добываемого в Илецком месторождении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гипс       б) </w:t>
      </w:r>
      <w:r w:rsidR="00BC4540" w:rsidRPr="00BC4540">
        <w:rPr>
          <w:rFonts w:ascii="Times New Roman" w:hAnsi="Times New Roman" w:cs="Times New Roman"/>
          <w:sz w:val="24"/>
          <w:szCs w:val="24"/>
        </w:rPr>
        <w:t>мел           в) каменная соль             г) никель</w:t>
      </w:r>
    </w:p>
    <w:p w:rsidR="00BC4540" w:rsidRPr="00BC4540" w:rsidRDefault="00BC4540" w:rsidP="00BC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540">
        <w:rPr>
          <w:rFonts w:ascii="Times New Roman" w:hAnsi="Times New Roman" w:cs="Times New Roman"/>
          <w:b/>
          <w:sz w:val="24"/>
          <w:szCs w:val="24"/>
        </w:rPr>
        <w:t>7.  Какой тип почвы преобладает в области</w:t>
      </w:r>
    </w:p>
    <w:p w:rsidR="00BC4540" w:rsidRPr="00BC4540" w:rsidRDefault="00F56F10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ферралитовый      б) </w:t>
      </w:r>
      <w:r w:rsidR="00BC4540" w:rsidRPr="00BC4540">
        <w:rPr>
          <w:rFonts w:ascii="Times New Roman" w:hAnsi="Times New Roman" w:cs="Times New Roman"/>
          <w:sz w:val="24"/>
          <w:szCs w:val="24"/>
        </w:rPr>
        <w:t>чернозем           в) торфяной            г) пустынны</w:t>
      </w:r>
    </w:p>
    <w:p w:rsidR="00376D0A" w:rsidRPr="00BC4540" w:rsidRDefault="00376D0A" w:rsidP="00BC4540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sectPr w:rsidR="00376D0A" w:rsidRPr="00BC4540" w:rsidSect="00AE07D0">
      <w:pgSz w:w="16838" w:h="11906" w:orient="landscape"/>
      <w:pgMar w:top="397" w:right="567" w:bottom="39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BC" w:rsidRDefault="009C19BC" w:rsidP="00C715CE">
      <w:pPr>
        <w:spacing w:after="0" w:line="240" w:lineRule="auto"/>
      </w:pPr>
      <w:r>
        <w:separator/>
      </w:r>
    </w:p>
  </w:endnote>
  <w:endnote w:type="continuationSeparator" w:id="1">
    <w:p w:rsidR="009C19BC" w:rsidRDefault="009C19BC" w:rsidP="00C7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180498"/>
      <w:docPartObj>
        <w:docPartGallery w:val="Page Numbers (Bottom of Page)"/>
        <w:docPartUnique/>
      </w:docPartObj>
    </w:sdtPr>
    <w:sdtContent>
      <w:p w:rsidR="0052601E" w:rsidRDefault="00D477D3">
        <w:pPr>
          <w:pStyle w:val="af1"/>
          <w:jc w:val="right"/>
        </w:pPr>
        <w:r>
          <w:fldChar w:fldCharType="begin"/>
        </w:r>
        <w:r w:rsidR="0052601E">
          <w:instrText>PAGE   \* MERGEFORMAT</w:instrText>
        </w:r>
        <w:r>
          <w:fldChar w:fldCharType="separate"/>
        </w:r>
        <w:r w:rsidR="00A71D8B">
          <w:rPr>
            <w:noProof/>
          </w:rPr>
          <w:t>2</w:t>
        </w:r>
        <w:r>
          <w:fldChar w:fldCharType="end"/>
        </w:r>
      </w:p>
    </w:sdtContent>
  </w:sdt>
  <w:p w:rsidR="0052601E" w:rsidRDefault="0052601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BC" w:rsidRDefault="009C19BC" w:rsidP="00C715CE">
      <w:pPr>
        <w:spacing w:after="0" w:line="240" w:lineRule="auto"/>
      </w:pPr>
      <w:r>
        <w:separator/>
      </w:r>
    </w:p>
  </w:footnote>
  <w:footnote w:type="continuationSeparator" w:id="1">
    <w:p w:rsidR="009C19BC" w:rsidRDefault="009C19BC" w:rsidP="00C71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46AA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268005F"/>
    <w:multiLevelType w:val="hybridMultilevel"/>
    <w:tmpl w:val="B75830D6"/>
    <w:lvl w:ilvl="0" w:tplc="72A22BEA">
      <w:start w:val="1"/>
      <w:numFmt w:val="bullet"/>
      <w:lvlText w:val=""/>
      <w:lvlJc w:val="left"/>
      <w:pPr>
        <w:tabs>
          <w:tab w:val="num" w:pos="1287"/>
        </w:tabs>
        <w:ind w:left="6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448678F"/>
    <w:multiLevelType w:val="multilevel"/>
    <w:tmpl w:val="4E4E99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5506EF1"/>
    <w:multiLevelType w:val="hybridMultilevel"/>
    <w:tmpl w:val="375A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7A781C"/>
    <w:multiLevelType w:val="hybridMultilevel"/>
    <w:tmpl w:val="16868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0D4B00"/>
    <w:multiLevelType w:val="hybridMultilevel"/>
    <w:tmpl w:val="3CF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1A4C6D"/>
    <w:multiLevelType w:val="hybridMultilevel"/>
    <w:tmpl w:val="7EDEA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1D3320"/>
    <w:multiLevelType w:val="hybridMultilevel"/>
    <w:tmpl w:val="07C8D6D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0ED36F7A"/>
    <w:multiLevelType w:val="hybridMultilevel"/>
    <w:tmpl w:val="D47E8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CE7855"/>
    <w:multiLevelType w:val="hybridMultilevel"/>
    <w:tmpl w:val="392E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73D24"/>
    <w:multiLevelType w:val="multilevel"/>
    <w:tmpl w:val="79D66AE2"/>
    <w:lvl w:ilvl="0">
      <w:start w:val="1"/>
      <w:numFmt w:val="decimal"/>
      <w:lvlText w:val="%1."/>
      <w:lvlJc w:val="left"/>
      <w:pPr>
        <w:ind w:left="900" w:firstLine="900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20" w:firstLine="16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340" w:firstLine="23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060" w:firstLine="30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780" w:firstLine="37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500" w:firstLine="4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220" w:firstLine="52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940" w:firstLine="59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660" w:firstLine="66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7">
    <w:nsid w:val="16DC2361"/>
    <w:multiLevelType w:val="hybridMultilevel"/>
    <w:tmpl w:val="0DE6941C"/>
    <w:lvl w:ilvl="0" w:tplc="9BE08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CA5FCF"/>
    <w:multiLevelType w:val="hybridMultilevel"/>
    <w:tmpl w:val="9DA2B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4B64F2"/>
    <w:multiLevelType w:val="hybridMultilevel"/>
    <w:tmpl w:val="AEF8F3F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21FC7468"/>
    <w:multiLevelType w:val="hybridMultilevel"/>
    <w:tmpl w:val="10165CA4"/>
    <w:lvl w:ilvl="0" w:tplc="E0FA67FA">
      <w:start w:val="1"/>
      <w:numFmt w:val="bullet"/>
      <w:lvlText w:val=""/>
      <w:lvlJc w:val="left"/>
      <w:pPr>
        <w:tabs>
          <w:tab w:val="num" w:pos="73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3BA5BA0"/>
    <w:multiLevelType w:val="hybridMultilevel"/>
    <w:tmpl w:val="1DACD062"/>
    <w:lvl w:ilvl="0" w:tplc="4BE26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E2382D"/>
    <w:multiLevelType w:val="hybridMultilevel"/>
    <w:tmpl w:val="8BA0023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44D76"/>
    <w:multiLevelType w:val="hybridMultilevel"/>
    <w:tmpl w:val="F8BE4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7D6BB6"/>
    <w:multiLevelType w:val="hybridMultilevel"/>
    <w:tmpl w:val="CB506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C471D9"/>
    <w:multiLevelType w:val="hybridMultilevel"/>
    <w:tmpl w:val="BD44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A0175"/>
    <w:multiLevelType w:val="hybridMultilevel"/>
    <w:tmpl w:val="44249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DF12B17"/>
    <w:multiLevelType w:val="hybridMultilevel"/>
    <w:tmpl w:val="AB02DCD8"/>
    <w:lvl w:ilvl="0" w:tplc="4EB0470E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309207C7"/>
    <w:multiLevelType w:val="hybridMultilevel"/>
    <w:tmpl w:val="6F50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5877C0"/>
    <w:multiLevelType w:val="hybridMultilevel"/>
    <w:tmpl w:val="C6FA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342708"/>
    <w:multiLevelType w:val="hybridMultilevel"/>
    <w:tmpl w:val="1F289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460568"/>
    <w:multiLevelType w:val="hybridMultilevel"/>
    <w:tmpl w:val="1C0EA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0E60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7958F9"/>
    <w:multiLevelType w:val="hybridMultilevel"/>
    <w:tmpl w:val="F5D820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4E64F4"/>
    <w:multiLevelType w:val="hybridMultilevel"/>
    <w:tmpl w:val="57A4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4F04C5"/>
    <w:multiLevelType w:val="hybridMultilevel"/>
    <w:tmpl w:val="62F495A0"/>
    <w:lvl w:ilvl="0" w:tplc="16A629B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426B50A8"/>
    <w:multiLevelType w:val="hybridMultilevel"/>
    <w:tmpl w:val="EB06CC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DD344B"/>
    <w:multiLevelType w:val="hybridMultilevel"/>
    <w:tmpl w:val="DBDAD668"/>
    <w:lvl w:ilvl="0" w:tplc="DF72B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4ABB21BA"/>
    <w:multiLevelType w:val="hybridMultilevel"/>
    <w:tmpl w:val="0CB4947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9D08B3"/>
    <w:multiLevelType w:val="hybridMultilevel"/>
    <w:tmpl w:val="0964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8B14F2"/>
    <w:multiLevelType w:val="multilevel"/>
    <w:tmpl w:val="90520A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>
    <w:nsid w:val="61584762"/>
    <w:multiLevelType w:val="hybridMultilevel"/>
    <w:tmpl w:val="8EA8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5B3DAC"/>
    <w:multiLevelType w:val="hybridMultilevel"/>
    <w:tmpl w:val="7A045F10"/>
    <w:lvl w:ilvl="0" w:tplc="E51AB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1665C05"/>
    <w:multiLevelType w:val="hybridMultilevel"/>
    <w:tmpl w:val="9306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9312A5"/>
    <w:multiLevelType w:val="hybridMultilevel"/>
    <w:tmpl w:val="F39A0CCA"/>
    <w:lvl w:ilvl="0" w:tplc="72A22BE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908378A"/>
    <w:multiLevelType w:val="hybridMultilevel"/>
    <w:tmpl w:val="A84E2C1E"/>
    <w:lvl w:ilvl="0" w:tplc="B6BE1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B8F23AB"/>
    <w:multiLevelType w:val="hybridMultilevel"/>
    <w:tmpl w:val="295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7B7EB7"/>
    <w:multiLevelType w:val="multilevel"/>
    <w:tmpl w:val="1EA4CA2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48">
    <w:nsid w:val="73F55246"/>
    <w:multiLevelType w:val="hybridMultilevel"/>
    <w:tmpl w:val="CB02ABD6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9">
    <w:nsid w:val="7A6F55F4"/>
    <w:multiLevelType w:val="hybridMultilevel"/>
    <w:tmpl w:val="63040C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5"/>
  </w:num>
  <w:num w:numId="7">
    <w:abstractNumId w:val="25"/>
  </w:num>
  <w:num w:numId="8">
    <w:abstractNumId w:val="40"/>
  </w:num>
  <w:num w:numId="9">
    <w:abstractNumId w:val="8"/>
  </w:num>
  <w:num w:numId="10">
    <w:abstractNumId w:val="49"/>
  </w:num>
  <w:num w:numId="11">
    <w:abstractNumId w:val="28"/>
  </w:num>
  <w:num w:numId="12">
    <w:abstractNumId w:val="46"/>
  </w:num>
  <w:num w:numId="13">
    <w:abstractNumId w:val="29"/>
  </w:num>
  <w:num w:numId="14">
    <w:abstractNumId w:val="11"/>
  </w:num>
  <w:num w:numId="15">
    <w:abstractNumId w:val="7"/>
  </w:num>
  <w:num w:numId="16">
    <w:abstractNumId w:val="20"/>
  </w:num>
  <w:num w:numId="17">
    <w:abstractNumId w:val="19"/>
  </w:num>
  <w:num w:numId="18">
    <w:abstractNumId w:val="44"/>
  </w:num>
  <w:num w:numId="19">
    <w:abstractNumId w:val="34"/>
  </w:num>
  <w:num w:numId="20">
    <w:abstractNumId w:val="27"/>
  </w:num>
  <w:num w:numId="21">
    <w:abstractNumId w:val="45"/>
  </w:num>
  <w:num w:numId="22">
    <w:abstractNumId w:val="36"/>
  </w:num>
  <w:num w:numId="23">
    <w:abstractNumId w:val="1"/>
  </w:num>
  <w:num w:numId="24">
    <w:abstractNumId w:val="33"/>
  </w:num>
  <w:num w:numId="25">
    <w:abstractNumId w:val="41"/>
  </w:num>
  <w:num w:numId="26">
    <w:abstractNumId w:val="38"/>
  </w:num>
  <w:num w:numId="27">
    <w:abstractNumId w:val="35"/>
  </w:num>
  <w:num w:numId="28">
    <w:abstractNumId w:val="22"/>
  </w:num>
  <w:num w:numId="29">
    <w:abstractNumId w:val="21"/>
  </w:num>
  <w:num w:numId="30">
    <w:abstractNumId w:val="9"/>
  </w:num>
  <w:num w:numId="31">
    <w:abstractNumId w:val="18"/>
  </w:num>
  <w:num w:numId="32">
    <w:abstractNumId w:val="24"/>
  </w:num>
  <w:num w:numId="33">
    <w:abstractNumId w:val="12"/>
  </w:num>
  <w:num w:numId="34">
    <w:abstractNumId w:val="23"/>
  </w:num>
  <w:num w:numId="35">
    <w:abstractNumId w:val="26"/>
  </w:num>
  <w:num w:numId="36">
    <w:abstractNumId w:val="10"/>
  </w:num>
  <w:num w:numId="37">
    <w:abstractNumId w:val="14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42"/>
  </w:num>
  <w:num w:numId="41">
    <w:abstractNumId w:val="30"/>
  </w:num>
  <w:num w:numId="42">
    <w:abstractNumId w:val="17"/>
  </w:num>
  <w:num w:numId="43">
    <w:abstractNumId w:val="13"/>
  </w:num>
  <w:num w:numId="44">
    <w:abstractNumId w:val="37"/>
  </w:num>
  <w:num w:numId="45">
    <w:abstractNumId w:val="48"/>
  </w:num>
  <w:num w:numId="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39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B8E"/>
    <w:rsid w:val="00025150"/>
    <w:rsid w:val="0003189D"/>
    <w:rsid w:val="00031F12"/>
    <w:rsid w:val="00034EEF"/>
    <w:rsid w:val="000548D7"/>
    <w:rsid w:val="00063247"/>
    <w:rsid w:val="000734EC"/>
    <w:rsid w:val="00073D63"/>
    <w:rsid w:val="00085C63"/>
    <w:rsid w:val="000863D3"/>
    <w:rsid w:val="000A2D53"/>
    <w:rsid w:val="000A629E"/>
    <w:rsid w:val="000A6DA1"/>
    <w:rsid w:val="000C01C4"/>
    <w:rsid w:val="000C247D"/>
    <w:rsid w:val="000D486C"/>
    <w:rsid w:val="000D52A5"/>
    <w:rsid w:val="000F4286"/>
    <w:rsid w:val="000F6478"/>
    <w:rsid w:val="00111DDF"/>
    <w:rsid w:val="0012389D"/>
    <w:rsid w:val="00162BEB"/>
    <w:rsid w:val="0018374E"/>
    <w:rsid w:val="0019247B"/>
    <w:rsid w:val="001C2017"/>
    <w:rsid w:val="001D1E65"/>
    <w:rsid w:val="00202E58"/>
    <w:rsid w:val="0020788F"/>
    <w:rsid w:val="00222CB6"/>
    <w:rsid w:val="00246ACF"/>
    <w:rsid w:val="00261DFD"/>
    <w:rsid w:val="0026736F"/>
    <w:rsid w:val="002738BE"/>
    <w:rsid w:val="00286AF1"/>
    <w:rsid w:val="002C283E"/>
    <w:rsid w:val="002D4454"/>
    <w:rsid w:val="00311661"/>
    <w:rsid w:val="00311E7E"/>
    <w:rsid w:val="003134DD"/>
    <w:rsid w:val="003201D7"/>
    <w:rsid w:val="00331E7B"/>
    <w:rsid w:val="00343EAB"/>
    <w:rsid w:val="00376D0A"/>
    <w:rsid w:val="00380C50"/>
    <w:rsid w:val="00385D7C"/>
    <w:rsid w:val="00393B76"/>
    <w:rsid w:val="003956C4"/>
    <w:rsid w:val="00395CA7"/>
    <w:rsid w:val="003B43DF"/>
    <w:rsid w:val="003C0692"/>
    <w:rsid w:val="00413141"/>
    <w:rsid w:val="00430DBD"/>
    <w:rsid w:val="004310C2"/>
    <w:rsid w:val="004434E2"/>
    <w:rsid w:val="00445F44"/>
    <w:rsid w:val="00456D52"/>
    <w:rsid w:val="0047514A"/>
    <w:rsid w:val="00495B27"/>
    <w:rsid w:val="004B019B"/>
    <w:rsid w:val="004D6DD7"/>
    <w:rsid w:val="004E7D69"/>
    <w:rsid w:val="004E7FFC"/>
    <w:rsid w:val="004F5D4F"/>
    <w:rsid w:val="00505291"/>
    <w:rsid w:val="0052548C"/>
    <w:rsid w:val="0052601E"/>
    <w:rsid w:val="0053692E"/>
    <w:rsid w:val="00561FDD"/>
    <w:rsid w:val="00562D62"/>
    <w:rsid w:val="00564D01"/>
    <w:rsid w:val="00586854"/>
    <w:rsid w:val="0059072F"/>
    <w:rsid w:val="00591425"/>
    <w:rsid w:val="005A2EF9"/>
    <w:rsid w:val="005F727F"/>
    <w:rsid w:val="00602322"/>
    <w:rsid w:val="0063705C"/>
    <w:rsid w:val="00647A8E"/>
    <w:rsid w:val="00652CD4"/>
    <w:rsid w:val="00663136"/>
    <w:rsid w:val="00666BC8"/>
    <w:rsid w:val="00667255"/>
    <w:rsid w:val="00673228"/>
    <w:rsid w:val="006A095E"/>
    <w:rsid w:val="006A146A"/>
    <w:rsid w:val="0070689F"/>
    <w:rsid w:val="00716AFD"/>
    <w:rsid w:val="00733C91"/>
    <w:rsid w:val="00750C0C"/>
    <w:rsid w:val="0075256F"/>
    <w:rsid w:val="0077086D"/>
    <w:rsid w:val="00783594"/>
    <w:rsid w:val="00820588"/>
    <w:rsid w:val="008303CB"/>
    <w:rsid w:val="00830CAF"/>
    <w:rsid w:val="008344A1"/>
    <w:rsid w:val="00841AAD"/>
    <w:rsid w:val="00864EA0"/>
    <w:rsid w:val="008668B3"/>
    <w:rsid w:val="00872E04"/>
    <w:rsid w:val="00873D76"/>
    <w:rsid w:val="008B551A"/>
    <w:rsid w:val="008D06D0"/>
    <w:rsid w:val="008D5FD1"/>
    <w:rsid w:val="00900DCF"/>
    <w:rsid w:val="0090444B"/>
    <w:rsid w:val="00911DD4"/>
    <w:rsid w:val="00952E5B"/>
    <w:rsid w:val="009539BE"/>
    <w:rsid w:val="00966754"/>
    <w:rsid w:val="00967164"/>
    <w:rsid w:val="0096752C"/>
    <w:rsid w:val="009A5681"/>
    <w:rsid w:val="009A7BCC"/>
    <w:rsid w:val="009B6437"/>
    <w:rsid w:val="009B74E2"/>
    <w:rsid w:val="009C19BC"/>
    <w:rsid w:val="009C3AE4"/>
    <w:rsid w:val="009D3978"/>
    <w:rsid w:val="009E6E87"/>
    <w:rsid w:val="009F363C"/>
    <w:rsid w:val="00A04B46"/>
    <w:rsid w:val="00A25B8E"/>
    <w:rsid w:val="00A314B5"/>
    <w:rsid w:val="00A3154A"/>
    <w:rsid w:val="00A62CEB"/>
    <w:rsid w:val="00A71D8B"/>
    <w:rsid w:val="00A72436"/>
    <w:rsid w:val="00A73876"/>
    <w:rsid w:val="00A834B1"/>
    <w:rsid w:val="00AA0E32"/>
    <w:rsid w:val="00AA1E72"/>
    <w:rsid w:val="00AB27B7"/>
    <w:rsid w:val="00AC1EE3"/>
    <w:rsid w:val="00AC2086"/>
    <w:rsid w:val="00AE07D0"/>
    <w:rsid w:val="00B00CEF"/>
    <w:rsid w:val="00B02FB6"/>
    <w:rsid w:val="00B054BD"/>
    <w:rsid w:val="00B2317B"/>
    <w:rsid w:val="00B2335C"/>
    <w:rsid w:val="00B337BC"/>
    <w:rsid w:val="00B36081"/>
    <w:rsid w:val="00B44D68"/>
    <w:rsid w:val="00B64581"/>
    <w:rsid w:val="00B76219"/>
    <w:rsid w:val="00B80845"/>
    <w:rsid w:val="00B92D33"/>
    <w:rsid w:val="00BC4540"/>
    <w:rsid w:val="00BE4F9B"/>
    <w:rsid w:val="00C0174E"/>
    <w:rsid w:val="00C16684"/>
    <w:rsid w:val="00C577DE"/>
    <w:rsid w:val="00C57EB5"/>
    <w:rsid w:val="00C61CA2"/>
    <w:rsid w:val="00C715CE"/>
    <w:rsid w:val="00CA3BF6"/>
    <w:rsid w:val="00CC098F"/>
    <w:rsid w:val="00D0794F"/>
    <w:rsid w:val="00D07E35"/>
    <w:rsid w:val="00D136BE"/>
    <w:rsid w:val="00D477D3"/>
    <w:rsid w:val="00D56F9D"/>
    <w:rsid w:val="00D57FC3"/>
    <w:rsid w:val="00D63492"/>
    <w:rsid w:val="00D63D06"/>
    <w:rsid w:val="00D96BE1"/>
    <w:rsid w:val="00DB15B9"/>
    <w:rsid w:val="00DE1511"/>
    <w:rsid w:val="00DF2A53"/>
    <w:rsid w:val="00DF3F88"/>
    <w:rsid w:val="00DF4F02"/>
    <w:rsid w:val="00E00C49"/>
    <w:rsid w:val="00E35159"/>
    <w:rsid w:val="00E5056C"/>
    <w:rsid w:val="00E54CBB"/>
    <w:rsid w:val="00E61C91"/>
    <w:rsid w:val="00E767C1"/>
    <w:rsid w:val="00E86840"/>
    <w:rsid w:val="00E870E7"/>
    <w:rsid w:val="00EB2B8E"/>
    <w:rsid w:val="00EB33AA"/>
    <w:rsid w:val="00F140F8"/>
    <w:rsid w:val="00F155E8"/>
    <w:rsid w:val="00F4224B"/>
    <w:rsid w:val="00F466A3"/>
    <w:rsid w:val="00F56F10"/>
    <w:rsid w:val="00F6379B"/>
    <w:rsid w:val="00F76E3E"/>
    <w:rsid w:val="00FA5D1D"/>
    <w:rsid w:val="00FC2C5B"/>
    <w:rsid w:val="00FD65B4"/>
    <w:rsid w:val="00FF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0A"/>
  </w:style>
  <w:style w:type="paragraph" w:styleId="1">
    <w:name w:val="heading 1"/>
    <w:basedOn w:val="a"/>
    <w:next w:val="a"/>
    <w:link w:val="10"/>
    <w:qFormat/>
    <w:rsid w:val="00261D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8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456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61D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5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rsid w:val="0050529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50529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505291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50529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505291"/>
  </w:style>
  <w:style w:type="paragraph" w:customStyle="1" w:styleId="a7">
    <w:name w:val="А_осн"/>
    <w:basedOn w:val="a"/>
    <w:link w:val="a8"/>
    <w:rsid w:val="0050529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8">
    <w:name w:val="А_осн Знак"/>
    <w:basedOn w:val="a0"/>
    <w:link w:val="a7"/>
    <w:rsid w:val="00505291"/>
    <w:rPr>
      <w:rFonts w:ascii="Times New Roman" w:eastAsia="@Arial Unicode MS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50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A7B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55">
    <w:name w:val="Font Style55"/>
    <w:rsid w:val="009A7BCC"/>
    <w:rPr>
      <w:rFonts w:ascii="Century Schoolbook" w:hAnsi="Century Schoolbook" w:cs="Century Schoolbook"/>
      <w:sz w:val="14"/>
      <w:szCs w:val="14"/>
    </w:rPr>
  </w:style>
  <w:style w:type="character" w:customStyle="1" w:styleId="FontStyle15">
    <w:name w:val="Font Style15"/>
    <w:rsid w:val="009A7BCC"/>
    <w:rPr>
      <w:rFonts w:ascii="Trebuchet MS" w:hAnsi="Trebuchet MS" w:cs="Trebuchet MS"/>
      <w:sz w:val="18"/>
      <w:szCs w:val="18"/>
    </w:rPr>
  </w:style>
  <w:style w:type="character" w:customStyle="1" w:styleId="FontStyle11">
    <w:name w:val="Font Style11"/>
    <w:rsid w:val="009A7BCC"/>
    <w:rPr>
      <w:rFonts w:ascii="Century Schoolbook" w:hAnsi="Century Schoolbook" w:cs="Century Schoolbook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A7BC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A7B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M17">
    <w:name w:val="CM17"/>
    <w:basedOn w:val="a"/>
    <w:next w:val="a"/>
    <w:uiPriority w:val="99"/>
    <w:rsid w:val="006A146A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</w:rPr>
  </w:style>
  <w:style w:type="character" w:customStyle="1" w:styleId="c0">
    <w:name w:val="c0"/>
    <w:basedOn w:val="a0"/>
    <w:rsid w:val="006A146A"/>
  </w:style>
  <w:style w:type="paragraph" w:customStyle="1" w:styleId="c14">
    <w:name w:val="c14"/>
    <w:basedOn w:val="a"/>
    <w:rsid w:val="006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4">
    <w:name w:val="CM4"/>
    <w:basedOn w:val="a"/>
    <w:next w:val="a"/>
    <w:uiPriority w:val="99"/>
    <w:rsid w:val="006A146A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A14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6D0A"/>
  </w:style>
  <w:style w:type="paragraph" w:customStyle="1" w:styleId="c9">
    <w:name w:val="c9"/>
    <w:basedOn w:val="a"/>
    <w:rsid w:val="0037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6D0A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675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Без интервала1"/>
    <w:rsid w:val="0096752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c">
    <w:name w:val="Placeholder Text"/>
    <w:basedOn w:val="a0"/>
    <w:uiPriority w:val="99"/>
    <w:semiHidden/>
    <w:rsid w:val="00FD65B4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FD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65B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71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15CE"/>
  </w:style>
  <w:style w:type="paragraph" w:styleId="af1">
    <w:name w:val="footer"/>
    <w:basedOn w:val="a"/>
    <w:link w:val="af2"/>
    <w:uiPriority w:val="99"/>
    <w:unhideWhenUsed/>
    <w:rsid w:val="00C71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15CE"/>
  </w:style>
  <w:style w:type="paragraph" w:styleId="af3">
    <w:name w:val="Title"/>
    <w:basedOn w:val="a"/>
    <w:link w:val="af4"/>
    <w:qFormat/>
    <w:rsid w:val="00D0794F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D0794F"/>
    <w:rPr>
      <w:rFonts w:ascii="Calibri" w:eastAsia="Calibri" w:hAnsi="Calibri" w:cs="Times New Roman"/>
      <w:b/>
      <w:bCs/>
      <w:sz w:val="24"/>
      <w:szCs w:val="24"/>
    </w:rPr>
  </w:style>
  <w:style w:type="character" w:customStyle="1" w:styleId="8">
    <w:name w:val="Основной текст (8)"/>
    <w:basedOn w:val="a0"/>
    <w:rsid w:val="00D07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">
    <w:name w:val="Основной текст (6)"/>
    <w:basedOn w:val="a0"/>
    <w:rsid w:val="00D079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"/>
    <w:basedOn w:val="a0"/>
    <w:rsid w:val="00D07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5">
    <w:name w:val="Основной текст_"/>
    <w:basedOn w:val="a0"/>
    <w:link w:val="4"/>
    <w:rsid w:val="00D0794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2">
    <w:name w:val="Основной текст2"/>
    <w:basedOn w:val="af5"/>
    <w:rsid w:val="00D0794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5"/>
    <w:rsid w:val="00D0794F"/>
    <w:pPr>
      <w:widowControl w:val="0"/>
      <w:shd w:val="clear" w:color="auto" w:fill="FFFFFF"/>
      <w:spacing w:after="0" w:line="240" w:lineRule="exact"/>
      <w:ind w:hanging="340"/>
    </w:pPr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068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3">
    <w:name w:val="Обычный1"/>
    <w:rsid w:val="0070689F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0689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geo.ru/russia/reg56/" TargetMode="External"/><Relationship Id="rId13" Type="http://schemas.openxmlformats.org/officeDocument/2006/relationships/hyperlink" Target="http://www.mojgorod.ru/orenburg_ob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en-ic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enob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raeved.opc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lgeo.net/orenburg.htm" TargetMode="External"/><Relationship Id="rId14" Type="http://schemas.openxmlformats.org/officeDocument/2006/relationships/hyperlink" Target="http://orenz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aTeuDOaDQtxc/DF37DMU8PAzJfJhotYKAIS4byD5aa8=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b6AMqJ2GxAPpGCIp2lhAJ7mL+bSmdGdbAhfA1IjLkW9kshvmqYpBYqIqlKU5wLkO
r01T0oIlD63niZqVSnM84A==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NTQwwC+F0rCi/tky3ZwfWwbPefE=</DigestValue>
      </Reference>
      <Reference URI="/word/document.xml?ContentType=application/vnd.openxmlformats-officedocument.wordprocessingml.document.main+xml">
        <DigestMethod Algorithm="http://www.w3.org/2000/09/xmldsig#sha1"/>
        <DigestValue>aQHH/Kr5Jr7Qdh3V7mp3QHjKcfo=</DigestValue>
      </Reference>
      <Reference URI="/word/endnotes.xml?ContentType=application/vnd.openxmlformats-officedocument.wordprocessingml.endnotes+xml">
        <DigestMethod Algorithm="http://www.w3.org/2000/09/xmldsig#sha1"/>
        <DigestValue>7L7ZNk2CxcuVxjRoNFLSxWnhaAI=</DigestValue>
      </Reference>
      <Reference URI="/word/fontTable.xml?ContentType=application/vnd.openxmlformats-officedocument.wordprocessingml.fontTable+xml">
        <DigestMethod Algorithm="http://www.w3.org/2000/09/xmldsig#sha1"/>
        <DigestValue>Z3sRl4opA4+L1U4qn0RtVbOGy88=</DigestValue>
      </Reference>
      <Reference URI="/word/footer1.xml?ContentType=application/vnd.openxmlformats-officedocument.wordprocessingml.footer+xml">
        <DigestMethod Algorithm="http://www.w3.org/2000/09/xmldsig#sha1"/>
        <DigestValue>63rN3pRgokkIC99OXX1nWfFzLys=</DigestValue>
      </Reference>
      <Reference URI="/word/footnotes.xml?ContentType=application/vnd.openxmlformats-officedocument.wordprocessingml.footnotes+xml">
        <DigestMethod Algorithm="http://www.w3.org/2000/09/xmldsig#sha1"/>
        <DigestValue>odeijlhQAzMW49H0UCvKK+GVK7s=</DigestValue>
      </Reference>
      <Reference URI="/word/numbering.xml?ContentType=application/vnd.openxmlformats-officedocument.wordprocessingml.numbering+xml">
        <DigestMethod Algorithm="http://www.w3.org/2000/09/xmldsig#sha1"/>
        <DigestValue>8JGFJ4RKJmqcX8Q7UPKhZ8+zD7A=</DigestValue>
      </Reference>
      <Reference URI="/word/settings.xml?ContentType=application/vnd.openxmlformats-officedocument.wordprocessingml.settings+xml">
        <DigestMethod Algorithm="http://www.w3.org/2000/09/xmldsig#sha1"/>
        <DigestValue>SRP6j87m2PHCY6Qm5og7PkBILvA=</DigestValue>
      </Reference>
      <Reference URI="/word/styles.xml?ContentType=application/vnd.openxmlformats-officedocument.wordprocessingml.styles+xml">
        <DigestMethod Algorithm="http://www.w3.org/2000/09/xmldsig#sha1"/>
        <DigestValue>MYgC5vBvkJrNuV7BeHR8h9d6E/k=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EgzhqglctqDJN0QW0kIKppmRI/Y=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2023-11-18T09:55:12Z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BB74-2694-4057-B168-74DE27BE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9</cp:revision>
  <cp:lastPrinted>2017-09-20T18:58:00Z</cp:lastPrinted>
  <dcterms:created xsi:type="dcterms:W3CDTF">2019-10-11T20:13:00Z</dcterms:created>
  <dcterms:modified xsi:type="dcterms:W3CDTF">2023-11-17T12:00:00Z</dcterms:modified>
</cp:coreProperties>
</file>